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A" w:rsidRDefault="006C2CAA" w:rsidP="006C2CAA">
      <w:pPr>
        <w:tabs>
          <w:tab w:val="left" w:pos="851"/>
          <w:tab w:val="left" w:pos="4962"/>
          <w:tab w:val="left" w:pos="5812"/>
          <w:tab w:val="left" w:pos="6521"/>
        </w:tabs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  <w:b/>
          <w:noProof/>
          <w:sz w:val="20"/>
          <w:lang w:val="el-GR" w:eastAsia="el-GR"/>
        </w:rPr>
        <w:drawing>
          <wp:inline distT="0" distB="0" distL="0" distR="0">
            <wp:extent cx="518160" cy="5181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CAA" w:rsidRPr="006C2CAA" w:rsidRDefault="006C2CAA" w:rsidP="006C2CAA">
      <w:pPr>
        <w:tabs>
          <w:tab w:val="left" w:pos="851"/>
          <w:tab w:val="left" w:pos="4962"/>
          <w:tab w:val="left" w:pos="5812"/>
          <w:tab w:val="left" w:pos="6521"/>
        </w:tabs>
        <w:spacing w:line="240" w:lineRule="auto"/>
        <w:jc w:val="center"/>
        <w:rPr>
          <w:rFonts w:ascii="Calibri" w:hAnsi="Calibri"/>
          <w:lang w:val="el-GR"/>
        </w:rPr>
      </w:pPr>
      <w:r w:rsidRPr="006C2CAA">
        <w:rPr>
          <w:rFonts w:ascii="Calibri" w:hAnsi="Calibri"/>
          <w:lang w:val="el-GR"/>
        </w:rPr>
        <w:t>ΕΛΛΗΝΙΚΗ ΔΗΜΟΚΡΑΤΙΑ</w:t>
      </w:r>
      <w:r>
        <w:rPr>
          <w:rFonts w:ascii="Calibri" w:hAnsi="Calibri"/>
        </w:rPr>
        <w:t xml:space="preserve"> </w:t>
      </w:r>
      <w:r w:rsidRPr="006C2CAA">
        <w:rPr>
          <w:rFonts w:ascii="Calibri" w:hAnsi="Calibri"/>
          <w:lang w:val="el-GR"/>
        </w:rPr>
        <w:t xml:space="preserve">ΥΠΟΥΡΓΕΙΟ  ΠΑΙΔΕΙΑΣ,  </w:t>
      </w:r>
    </w:p>
    <w:p w:rsidR="006C2CAA" w:rsidRPr="006C2CAA" w:rsidRDefault="006C2CAA" w:rsidP="006C2CAA">
      <w:pPr>
        <w:tabs>
          <w:tab w:val="left" w:pos="851"/>
          <w:tab w:val="left" w:pos="4962"/>
          <w:tab w:val="left" w:pos="5812"/>
          <w:tab w:val="left" w:pos="6521"/>
        </w:tabs>
        <w:spacing w:line="240" w:lineRule="auto"/>
        <w:jc w:val="center"/>
        <w:rPr>
          <w:rFonts w:ascii="Calibri" w:hAnsi="Calibri"/>
          <w:lang w:val="el-GR"/>
        </w:rPr>
      </w:pPr>
      <w:r w:rsidRPr="006C2CAA">
        <w:rPr>
          <w:rFonts w:ascii="Calibri" w:hAnsi="Calibri"/>
          <w:lang w:val="el-GR"/>
        </w:rPr>
        <w:t>ΕΡΕΥΝΑΣ  ΚΑΙ ΘΡΗΣΚΕΥΜΑΤΩΝ</w:t>
      </w:r>
    </w:p>
    <w:p w:rsidR="006C2CAA" w:rsidRPr="006C2CAA" w:rsidRDefault="006C2CAA" w:rsidP="006C2CAA">
      <w:pPr>
        <w:tabs>
          <w:tab w:val="left" w:pos="851"/>
          <w:tab w:val="left" w:pos="4962"/>
          <w:tab w:val="left" w:pos="5812"/>
          <w:tab w:val="left" w:pos="6521"/>
        </w:tabs>
        <w:spacing w:line="240" w:lineRule="auto"/>
        <w:jc w:val="center"/>
        <w:rPr>
          <w:rFonts w:ascii="Calibri" w:hAnsi="Calibri"/>
          <w:lang w:val="el-GR"/>
        </w:rPr>
      </w:pPr>
      <w:r w:rsidRPr="006C2CAA">
        <w:rPr>
          <w:rFonts w:ascii="Calibri" w:hAnsi="Calibri"/>
          <w:lang w:val="el-GR"/>
        </w:rPr>
        <w:t>ΠΕΡ/ΚΗ  Δ/ΝΣΗ Π.Ε. &amp; Δ.Ε. ΘΕΣΣΑΛΙΑΣ</w:t>
      </w:r>
    </w:p>
    <w:p w:rsidR="006C2CAA" w:rsidRPr="006C2CAA" w:rsidRDefault="006C2CAA" w:rsidP="006C2CAA">
      <w:pPr>
        <w:tabs>
          <w:tab w:val="left" w:pos="851"/>
          <w:tab w:val="left" w:pos="4962"/>
          <w:tab w:val="left" w:pos="5812"/>
          <w:tab w:val="left" w:pos="6521"/>
        </w:tabs>
        <w:spacing w:line="240" w:lineRule="auto"/>
        <w:jc w:val="center"/>
        <w:rPr>
          <w:rFonts w:ascii="Calibri" w:hAnsi="Calibri"/>
          <w:b/>
          <w:sz w:val="20"/>
          <w:szCs w:val="20"/>
          <w:lang w:val="el-GR"/>
        </w:rPr>
      </w:pPr>
      <w:r w:rsidRPr="006C2CAA">
        <w:rPr>
          <w:rFonts w:ascii="Calibri" w:hAnsi="Calibri"/>
          <w:b/>
          <w:sz w:val="20"/>
          <w:szCs w:val="20"/>
          <w:lang w:val="el-GR"/>
        </w:rPr>
        <w:t>Δ/ΝΣΗ Π.Ε. ΤΡΙΚΑΛΩΝ</w:t>
      </w:r>
    </w:p>
    <w:p w:rsidR="006C2CAA" w:rsidRPr="006C2CAA" w:rsidRDefault="006C2CAA" w:rsidP="0011022A">
      <w:pPr>
        <w:pStyle w:val="a3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C2CAA" w:rsidRPr="006C2CAA" w:rsidRDefault="006C2CAA" w:rsidP="0011022A">
      <w:pPr>
        <w:pStyle w:val="a3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11022A" w:rsidRPr="009235BF" w:rsidRDefault="0011022A" w:rsidP="0011022A">
      <w:pPr>
        <w:pStyle w:val="a3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9235BF">
        <w:rPr>
          <w:rFonts w:ascii="Arial" w:hAnsi="Arial" w:cs="Arial"/>
          <w:b/>
          <w:sz w:val="24"/>
          <w:szCs w:val="24"/>
          <w:lang w:val="el-GR"/>
        </w:rPr>
        <w:t>ΔΕΛΤΙΟ ΤΥΠΟΥ</w:t>
      </w:r>
    </w:p>
    <w:p w:rsidR="0015399A" w:rsidRPr="009235BF" w:rsidRDefault="0015399A" w:rsidP="0015399A">
      <w:pPr>
        <w:rPr>
          <w:rFonts w:ascii="Arial" w:hAnsi="Arial" w:cs="Arial"/>
          <w:sz w:val="24"/>
          <w:szCs w:val="24"/>
          <w:lang w:val="el-GR"/>
        </w:rPr>
      </w:pPr>
    </w:p>
    <w:p w:rsidR="008B0473" w:rsidRPr="00680D63" w:rsidRDefault="00680D63" w:rsidP="009235BF">
      <w:pPr>
        <w:spacing w:line="276" w:lineRule="auto"/>
        <w:rPr>
          <w:rFonts w:ascii="Arial" w:hAnsi="Arial" w:cs="Arial"/>
          <w:b/>
          <w:color w:val="0D0D0D" w:themeColor="text1" w:themeTint="F2"/>
          <w:sz w:val="24"/>
          <w:szCs w:val="24"/>
          <w:lang w:val="el-GR"/>
        </w:rPr>
      </w:pPr>
      <w:r w:rsidRPr="00680D63">
        <w:rPr>
          <w:rFonts w:ascii="Arial" w:hAnsi="Arial" w:cs="Arial"/>
          <w:b/>
          <w:color w:val="0D0D0D" w:themeColor="text1" w:themeTint="F2"/>
          <w:sz w:val="24"/>
          <w:szCs w:val="24"/>
          <w:lang w:val="el-GR"/>
        </w:rPr>
        <w:t>Δευτέρα 26 Νοεμβρίου ο</w:t>
      </w:r>
      <w:r w:rsidR="0015399A" w:rsidRPr="00680D63">
        <w:rPr>
          <w:rFonts w:ascii="Arial" w:hAnsi="Arial" w:cs="Arial"/>
          <w:b/>
          <w:color w:val="0D0D0D" w:themeColor="text1" w:themeTint="F2"/>
          <w:sz w:val="24"/>
          <w:szCs w:val="24"/>
          <w:lang w:val="el-GR"/>
        </w:rPr>
        <w:t>ι πρώτες βουτιές των μαθητών της Γ΄ Δημοτικού στο ανακαινισμένο Δημοτικό Κολυμβητήριο των Τρικάλων.</w:t>
      </w:r>
    </w:p>
    <w:p w:rsidR="0011022A" w:rsidRPr="009235BF" w:rsidRDefault="0011022A" w:rsidP="009235BF">
      <w:pPr>
        <w:pStyle w:val="a3"/>
        <w:spacing w:line="276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val="el-GR"/>
        </w:rPr>
      </w:pPr>
      <w:bookmarkStart w:id="0" w:name="_GoBack"/>
      <w:bookmarkEnd w:id="0"/>
    </w:p>
    <w:p w:rsidR="0011022A" w:rsidRPr="009235BF" w:rsidRDefault="0011022A" w:rsidP="009235BF">
      <w:pPr>
        <w:pStyle w:val="a3"/>
        <w:spacing w:line="276" w:lineRule="auto"/>
        <w:rPr>
          <w:rFonts w:ascii="Arial" w:hAnsi="Arial" w:cs="Arial"/>
          <w:color w:val="0D0D0D" w:themeColor="text1" w:themeTint="F2"/>
          <w:sz w:val="24"/>
          <w:szCs w:val="24"/>
          <w:lang w:val="el-GR"/>
        </w:rPr>
      </w:pPr>
    </w:p>
    <w:p w:rsidR="00E70DD0" w:rsidRPr="009235BF" w:rsidRDefault="000A1A98" w:rsidP="009235BF">
      <w:pPr>
        <w:pStyle w:val="a3"/>
        <w:spacing w:line="276" w:lineRule="auto"/>
        <w:rPr>
          <w:rFonts w:ascii="Arial" w:hAnsi="Arial" w:cs="Arial"/>
          <w:color w:val="0D0D0D" w:themeColor="text1" w:themeTint="F2"/>
          <w:sz w:val="24"/>
          <w:szCs w:val="24"/>
          <w:lang w:val="el-GR"/>
        </w:rPr>
      </w:pP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Φέτος για </w:t>
      </w:r>
      <w:r w:rsidR="008B37D1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τ</w:t>
      </w: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ρίτη </w:t>
      </w:r>
      <w:r w:rsidR="00363097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συνεχόμενη χρονιά εντάχθηκε στο ωρολόγιο πρόγ</w:t>
      </w:r>
      <w:r w:rsidR="00CF14E6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ραμμα της Γ΄ Δημοτικού η εκμάθηση κολύμβησης</w:t>
      </w:r>
      <w:r w:rsidR="00363097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μέσα στα πλαίσια του μαθήματος της φυσικής αγωγής στα δημοτικά σχολεία .</w:t>
      </w:r>
    </w:p>
    <w:p w:rsidR="00863867" w:rsidRPr="009235BF" w:rsidRDefault="00363097" w:rsidP="009235BF">
      <w:pPr>
        <w:spacing w:line="276" w:lineRule="auto"/>
        <w:rPr>
          <w:rFonts w:ascii="Arial" w:hAnsi="Arial" w:cs="Arial"/>
          <w:color w:val="0D0D0D" w:themeColor="text1" w:themeTint="F2"/>
          <w:sz w:val="24"/>
          <w:szCs w:val="24"/>
          <w:lang w:val="el-GR"/>
        </w:rPr>
      </w:pP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Στα Τρίκαλα το μάθημα </w:t>
      </w:r>
      <w:r w:rsid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υλοποιείται σε τρεις περιόδους </w:t>
      </w: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των 8 κο</w:t>
      </w:r>
      <w:r w:rsidR="008B37D1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λυμβητικών μαθημάτων η κάθε μία στο ανακαινισμένο δημοτικό κολυμβητήριο της πόλης μας.</w:t>
      </w:r>
    </w:p>
    <w:p w:rsidR="00863867" w:rsidRPr="009235BF" w:rsidRDefault="00363097" w:rsidP="009235BF">
      <w:pPr>
        <w:spacing w:line="276" w:lineRule="auto"/>
        <w:rPr>
          <w:rFonts w:ascii="Arial" w:hAnsi="Arial" w:cs="Arial"/>
          <w:color w:val="0D0D0D" w:themeColor="text1" w:themeTint="F2"/>
          <w:sz w:val="24"/>
          <w:szCs w:val="24"/>
          <w:lang w:val="el-GR"/>
        </w:rPr>
      </w:pP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Η πρώτη περίοδο</w:t>
      </w:r>
      <w:r w:rsidR="008B37D1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ς διαρκεί από 26/11</w:t>
      </w:r>
      <w:r w:rsidR="006C2CAA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/2018 έως</w:t>
      </w:r>
      <w:r w:rsidR="008B37D1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1/2/2019</w:t>
      </w: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</w:t>
      </w:r>
      <w:r w:rsidR="00863867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με 302 μαθητές από </w:t>
      </w:r>
      <w:r w:rsidR="008B37D1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15 σχολεία και 20</w:t>
      </w:r>
      <w:r w:rsidR="00F006C0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τμήμα</w:t>
      </w:r>
      <w:r w:rsidR="008B37D1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τα. </w:t>
      </w:r>
    </w:p>
    <w:p w:rsidR="00863867" w:rsidRPr="009235BF" w:rsidRDefault="008B37D1" w:rsidP="009235BF">
      <w:pPr>
        <w:spacing w:line="276" w:lineRule="auto"/>
        <w:rPr>
          <w:rFonts w:ascii="Arial" w:hAnsi="Arial" w:cs="Arial"/>
          <w:color w:val="0D0D0D" w:themeColor="text1" w:themeTint="F2"/>
          <w:sz w:val="24"/>
          <w:szCs w:val="24"/>
          <w:lang w:val="el-GR"/>
        </w:rPr>
      </w:pP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Η</w:t>
      </w:r>
      <w:r w:rsidR="00F006C0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δεύτερη περίοδο</w:t>
      </w: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ς</w:t>
      </w:r>
      <w:r w:rsidR="00F006C0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</w:t>
      </w:r>
      <w:r w:rsidR="006C2CAA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από 4/2/2019 έω</w:t>
      </w:r>
      <w:r w:rsidR="00863867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ς τις 29/3/2019 με 348 μαθητές </w:t>
      </w: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από 17 σχολεία και 22</w:t>
      </w:r>
      <w:r w:rsidR="00863867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τμήματα.</w:t>
      </w:r>
    </w:p>
    <w:p w:rsidR="00E011D9" w:rsidRPr="009235BF" w:rsidRDefault="00863867" w:rsidP="009235BF">
      <w:pPr>
        <w:spacing w:line="276" w:lineRule="auto"/>
        <w:rPr>
          <w:rFonts w:ascii="Arial" w:hAnsi="Arial" w:cs="Arial"/>
          <w:color w:val="0D0D0D" w:themeColor="text1" w:themeTint="F2"/>
          <w:sz w:val="24"/>
          <w:szCs w:val="24"/>
          <w:lang w:val="el-GR"/>
        </w:rPr>
      </w:pP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Η</w:t>
      </w:r>
      <w:r w:rsidR="00E70DD0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τρίτη περίοδο</w:t>
      </w:r>
      <w:r w:rsidR="006C2CAA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ς από 1/4/2019 έω</w:t>
      </w: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ς τις 7/6/2019 με 399 μαθητές από 26</w:t>
      </w:r>
      <w:r w:rsidR="00E70DD0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σ</w:t>
      </w: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χολεία του νομού Τρικάλων και 31</w:t>
      </w:r>
      <w:r w:rsidR="00E70DD0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τμήματα.</w:t>
      </w:r>
    </w:p>
    <w:p w:rsidR="003F5137" w:rsidRPr="009235BF" w:rsidRDefault="00E011D9" w:rsidP="009235BF">
      <w:pPr>
        <w:spacing w:line="276" w:lineRule="auto"/>
        <w:rPr>
          <w:rFonts w:ascii="Arial" w:hAnsi="Arial" w:cs="Arial"/>
          <w:color w:val="0D0D0D" w:themeColor="text1" w:themeTint="F2"/>
          <w:sz w:val="24"/>
          <w:szCs w:val="24"/>
          <w:lang w:val="el-GR"/>
        </w:rPr>
      </w:pP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Στόχος του μαθήματος είναι οι μικροί μαθητές να εξοικειωθούν με το υγρό περιβάλλον</w:t>
      </w:r>
      <w:r w:rsidR="00C525F7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και να αποκτήσουν βιωματικές γνώσεις των</w:t>
      </w:r>
      <w:r w:rsidR="00C525F7" w:rsidRPr="009235BF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  <w:lang w:val="el-GR"/>
        </w:rPr>
        <w:t xml:space="preserve"> βασικών κανόνων ασφαλείας και υγιεινής. </w:t>
      </w:r>
      <w:r w:rsidR="00BF362A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Μ</w:t>
      </w:r>
      <w:r w:rsid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έσα από την παιγνιώδη μορφή </w:t>
      </w: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διδασκαλίας από τους εξειδικευμένους γυμναστές στο αντικείμενο της κολύμβησης </w:t>
      </w:r>
      <w:r w:rsidR="00BF362A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οι μαθητές διδάσκονται </w:t>
      </w:r>
      <w:r w:rsidR="007B4AD2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τις </w:t>
      </w: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βασικές δεξιότητες επίπλευσης και προώθησης σ</w:t>
      </w:r>
      <w:r w:rsidR="00687076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’</w:t>
      </w: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αυτό, καθώς</w:t>
      </w:r>
      <w:r w:rsidR="00B5048F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</w:t>
      </w: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και τις απαραίτητες γνώσεις για μια ασφαλή και δια </w:t>
      </w:r>
      <w:r w:rsidR="00BF362A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βίου</w:t>
      </w: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καλή </w:t>
      </w:r>
      <w:r w:rsidR="00BF362A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σχέση</w:t>
      </w: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με το νερό και την κολύμβηση.</w:t>
      </w:r>
    </w:p>
    <w:p w:rsidR="003F5137" w:rsidRPr="009235BF" w:rsidRDefault="003F5137" w:rsidP="009235BF">
      <w:pPr>
        <w:spacing w:line="276" w:lineRule="auto"/>
        <w:rPr>
          <w:rFonts w:ascii="Arial" w:hAnsi="Arial" w:cs="Arial"/>
          <w:color w:val="0D0D0D" w:themeColor="text1" w:themeTint="F2"/>
          <w:sz w:val="24"/>
          <w:szCs w:val="24"/>
          <w:lang w:val="el-GR"/>
        </w:rPr>
      </w:pP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Η </w:t>
      </w:r>
      <w:r w:rsid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κολύμβηση, σύμφωνα με έρευνες,</w:t>
      </w:r>
      <w:r w:rsidR="006C2CAA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</w:t>
      </w: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αποτελεί την ι</w:t>
      </w:r>
      <w:r w:rsidR="00B5048F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δανικότερη μορφή άσκησης και επηρεάζει τόσο την υγεία όσο κα την ψυχοσωματική ανάπτυξη των παιδιών ενισχύοντας την αυτοεκτίμησή τους και αναπτύσσοντας την αυτοπεποίθησή τους.</w:t>
      </w:r>
    </w:p>
    <w:p w:rsidR="00FC495D" w:rsidRPr="009235BF" w:rsidRDefault="00B5048F" w:rsidP="009235BF">
      <w:pPr>
        <w:spacing w:line="276" w:lineRule="auto"/>
        <w:rPr>
          <w:rFonts w:ascii="Arial" w:hAnsi="Arial" w:cs="Arial"/>
          <w:color w:val="0D0D0D" w:themeColor="text1" w:themeTint="F2"/>
          <w:sz w:val="24"/>
          <w:szCs w:val="24"/>
          <w:lang w:val="el-GR"/>
        </w:rPr>
      </w:pP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lastRenderedPageBreak/>
        <w:t xml:space="preserve">Ο σημαντικότερος όμως λόγος που η εκμάθηση της κολύμβησης στα σχολεία τυχαίνει μεγάλης κοινωνικής αποδοχής είναι η πρόληψη </w:t>
      </w:r>
      <w:r w:rsidR="00FC495D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των επ</w:t>
      </w:r>
      <w:r w:rsid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ικίνδυνων καταστάσεων στο νερό. </w:t>
      </w:r>
      <w:r w:rsidR="00FC495D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Κάθε χρόνο στην πατρίδα μας πνίγονται περίπου 10 παιδιά και έφηβοι. Σε μια χώρα σαν την Ελλάδα με την πληθώρα των ακτών, ο μόνος τρόπος να περιοριστούν οι πνιγμοί είναι η κολύμβηση να διδάσκεται στο σχολείο από μικρή ηλικία.</w:t>
      </w:r>
    </w:p>
    <w:p w:rsidR="00680D63" w:rsidRDefault="00CF14E6" w:rsidP="009235BF">
      <w:pPr>
        <w:pStyle w:val="Web"/>
        <w:spacing w:before="0" w:beforeAutospacing="0" w:after="480" w:afterAutospacing="0" w:line="276" w:lineRule="auto"/>
        <w:rPr>
          <w:rFonts w:ascii="Arial" w:hAnsi="Arial" w:cs="Arial"/>
          <w:color w:val="0D0D0D" w:themeColor="text1" w:themeTint="F2"/>
        </w:rPr>
      </w:pPr>
      <w:r w:rsidRPr="009235BF">
        <w:rPr>
          <w:rFonts w:ascii="Arial" w:hAnsi="Arial" w:cs="Arial"/>
          <w:color w:val="0D0D0D" w:themeColor="text1" w:themeTint="F2"/>
        </w:rPr>
        <w:t>Τα μαθήματα υλοποιούνται εντός ενός συνεχόμενου διδακτικού δίωρου. Στο διδακτικό δίωρο περιλαμβάνεται ο χρόνος μετάβασης των μαθητών/τριών από και προς το χώρο διεξαγωγής της διδασκαλίας της κολύμβησης, η χιλιομετρική απόσταση και η διάρκεια της διδασκαλίας.</w:t>
      </w:r>
    </w:p>
    <w:p w:rsidR="00CF14E6" w:rsidRPr="009235BF" w:rsidRDefault="00CF14E6" w:rsidP="009235BF">
      <w:pPr>
        <w:pStyle w:val="Web"/>
        <w:spacing w:before="0" w:beforeAutospacing="0" w:after="480" w:afterAutospacing="0" w:line="276" w:lineRule="auto"/>
        <w:rPr>
          <w:rFonts w:ascii="Arial" w:hAnsi="Arial" w:cs="Arial"/>
          <w:color w:val="0D0D0D" w:themeColor="text1" w:themeTint="F2"/>
        </w:rPr>
      </w:pPr>
      <w:r w:rsidRPr="009235BF">
        <w:rPr>
          <w:rFonts w:ascii="Arial" w:hAnsi="Arial" w:cs="Arial"/>
          <w:color w:val="0D0D0D" w:themeColor="text1" w:themeTint="F2"/>
        </w:rPr>
        <w:t>Τη διδασκαλία της κολύμβησης πραγματοποιούν μόνιμοι εκπαιδευτικοί κλάδου ΠΕ11 Φυσικής Αγωγής ή/και πτυχιούχοι Φυσικής Αγωγής</w:t>
      </w:r>
      <w:r w:rsidR="00C525F7" w:rsidRPr="009235BF">
        <w:rPr>
          <w:rFonts w:ascii="Arial" w:hAnsi="Arial" w:cs="Arial"/>
          <w:color w:val="0D0D0D" w:themeColor="text1" w:themeTint="F2"/>
        </w:rPr>
        <w:t xml:space="preserve"> (ωρομίσθιοι)</w:t>
      </w:r>
      <w:r w:rsidRPr="009235BF">
        <w:rPr>
          <w:rFonts w:ascii="Arial" w:hAnsi="Arial" w:cs="Arial"/>
          <w:color w:val="0D0D0D" w:themeColor="text1" w:themeTint="F2"/>
        </w:rPr>
        <w:t xml:space="preserve"> προκειμένου να τηρείται η αναλογία 10:1 μαθητών/τριών ανά εκπαιδευτικό</w:t>
      </w:r>
      <w:r w:rsidR="00C525F7" w:rsidRPr="009235BF">
        <w:rPr>
          <w:rFonts w:ascii="Arial" w:hAnsi="Arial" w:cs="Arial"/>
          <w:color w:val="0D0D0D" w:themeColor="text1" w:themeTint="F2"/>
        </w:rPr>
        <w:t>.</w:t>
      </w:r>
    </w:p>
    <w:p w:rsidR="00B5048F" w:rsidRPr="009235BF" w:rsidRDefault="009235BF" w:rsidP="009235BF">
      <w:pPr>
        <w:spacing w:line="276" w:lineRule="auto"/>
        <w:rPr>
          <w:rFonts w:ascii="Arial" w:hAnsi="Arial" w:cs="Arial"/>
          <w:color w:val="0D0D0D" w:themeColor="text1" w:themeTint="F2"/>
          <w:sz w:val="24"/>
          <w:szCs w:val="24"/>
          <w:lang w:val="el-GR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Έχοντας ως αποκλειστικό γνώμονα</w:t>
      </w:r>
      <w:r w:rsidR="00FC495D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τα οφέλη που προσκομίζουν οι μικροί μαθητές από το </w:t>
      </w:r>
      <w:r w:rsidR="00126804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μάθημα</w:t>
      </w:r>
      <w:r w:rsidR="00FC495D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της κολύμβησης</w:t>
      </w:r>
      <w:r w:rsidR="00126804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,</w:t>
      </w:r>
      <w:r w:rsidR="00FC495D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όλοι οι εμπλεκόμενοι φορείς</w:t>
      </w:r>
      <w:r w:rsidR="00126804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( Α/θμια και Β/μια Εκπαίδευση, ΤΕΦΑΑ, ασ</w:t>
      </w:r>
      <w:r w:rsidR="00687076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τική και υπεραστική συγκοινωνία</w:t>
      </w:r>
      <w:r w:rsidR="00126804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,</w:t>
      </w:r>
      <w:r w:rsidR="00687076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</w:t>
      </w:r>
      <w:r w:rsidR="00126804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δήμοι ) συνεργάζονται</w:t>
      </w:r>
      <w:r w:rsidR="008B0473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</w:t>
      </w: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άψογα </w:t>
      </w:r>
      <w:r w:rsidR="008B0473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και τη φετινή σχολική χρονιά</w:t>
      </w:r>
      <w:r w:rsidR="00126804"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 xml:space="preserve"> για την επιτυχή εφαρμογή του μαθήματος. </w:t>
      </w:r>
    </w:p>
    <w:p w:rsidR="00CF14E6" w:rsidRPr="009235BF" w:rsidRDefault="00CF14E6" w:rsidP="009235BF">
      <w:pPr>
        <w:pStyle w:val="Web"/>
        <w:spacing w:before="0" w:beforeAutospacing="0" w:after="480" w:afterAutospacing="0" w:line="276" w:lineRule="auto"/>
        <w:rPr>
          <w:rFonts w:ascii="Arial" w:hAnsi="Arial" w:cs="Arial"/>
          <w:color w:val="0D0D0D" w:themeColor="text1" w:themeTint="F2"/>
        </w:rPr>
      </w:pPr>
      <w:r w:rsidRPr="009235BF">
        <w:rPr>
          <w:rFonts w:ascii="Arial" w:hAnsi="Arial" w:cs="Arial"/>
          <w:color w:val="0D0D0D" w:themeColor="text1" w:themeTint="F2"/>
        </w:rPr>
        <w:t> </w:t>
      </w:r>
    </w:p>
    <w:p w:rsidR="009235BF" w:rsidRPr="009235BF" w:rsidRDefault="009235BF" w:rsidP="009235BF">
      <w:pPr>
        <w:spacing w:line="276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:lang w:val="el-GR"/>
        </w:rPr>
      </w:pPr>
      <w:r w:rsidRPr="009235BF"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Η συντονίστρια της κολύμβησης</w:t>
      </w:r>
    </w:p>
    <w:p w:rsidR="00FA101B" w:rsidRPr="00680D63" w:rsidRDefault="00680D63" w:rsidP="00680D63">
      <w:pPr>
        <w:spacing w:line="276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:lang w:val="el-GR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el-GR"/>
        </w:rPr>
        <w:t>Χασιώτη Παρασκευή</w:t>
      </w:r>
    </w:p>
    <w:sectPr w:rsidR="00FA101B" w:rsidRPr="00680D63" w:rsidSect="00B72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363097"/>
    <w:rsid w:val="000A1A98"/>
    <w:rsid w:val="0011022A"/>
    <w:rsid w:val="00126804"/>
    <w:rsid w:val="0015399A"/>
    <w:rsid w:val="00232CC8"/>
    <w:rsid w:val="00363097"/>
    <w:rsid w:val="003F5137"/>
    <w:rsid w:val="005F792B"/>
    <w:rsid w:val="00605B00"/>
    <w:rsid w:val="00680D63"/>
    <w:rsid w:val="00687076"/>
    <w:rsid w:val="006C2CAA"/>
    <w:rsid w:val="007B4AD2"/>
    <w:rsid w:val="00863867"/>
    <w:rsid w:val="008B0473"/>
    <w:rsid w:val="008B37D1"/>
    <w:rsid w:val="009235BF"/>
    <w:rsid w:val="00A36DE9"/>
    <w:rsid w:val="00B5048F"/>
    <w:rsid w:val="00B72B28"/>
    <w:rsid w:val="00BF362A"/>
    <w:rsid w:val="00C22918"/>
    <w:rsid w:val="00C525F7"/>
    <w:rsid w:val="00CF14E6"/>
    <w:rsid w:val="00DD4825"/>
    <w:rsid w:val="00E011D9"/>
    <w:rsid w:val="00E70DD0"/>
    <w:rsid w:val="00F006C0"/>
    <w:rsid w:val="00F010C9"/>
    <w:rsid w:val="00FA101B"/>
    <w:rsid w:val="00FA256D"/>
    <w:rsid w:val="00FC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36D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36D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Web">
    <w:name w:val="Normal (Web)"/>
    <w:basedOn w:val="a"/>
    <w:uiPriority w:val="99"/>
    <w:unhideWhenUsed/>
    <w:rsid w:val="0086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6C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C2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dimitris</cp:lastModifiedBy>
  <cp:revision>4</cp:revision>
  <dcterms:created xsi:type="dcterms:W3CDTF">2018-11-23T06:08:00Z</dcterms:created>
  <dcterms:modified xsi:type="dcterms:W3CDTF">2018-11-23T06:20:00Z</dcterms:modified>
</cp:coreProperties>
</file>