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3D1A" w:rsidRPr="00EB7D02" w:rsidRDefault="005D3113" w:rsidP="00AA3D1A">
      <w:pPr>
        <w:spacing w:after="0"/>
        <w:jc w:val="center"/>
        <w:rPr>
          <w:lang w:val="en-US"/>
        </w:rPr>
      </w:pPr>
      <w:r>
        <w:rPr>
          <w:b/>
          <w:noProof/>
          <w:lang w:eastAsia="el-GR"/>
        </w:rPr>
        <w:drawing>
          <wp:inline distT="0" distB="0" distL="0" distR="0" wp14:anchorId="4B5EC16D" wp14:editId="0D2F5B0D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17321F6E" wp14:editId="78EC6BB1">
            <wp:simplePos x="0" y="0"/>
            <wp:positionH relativeFrom="margin">
              <wp:posOffset>-419735</wp:posOffset>
            </wp:positionH>
            <wp:positionV relativeFrom="margin">
              <wp:posOffset>0</wp:posOffset>
            </wp:positionV>
            <wp:extent cx="1152525" cy="50482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D1A" w:rsidRPr="00EB7D02" w:rsidRDefault="005D3113" w:rsidP="005D3113">
      <w:pPr>
        <w:spacing w:after="0"/>
      </w:pPr>
      <w:r>
        <w:t xml:space="preserve">                                             </w:t>
      </w:r>
      <w:r w:rsidR="004F760A">
        <w:t xml:space="preserve">    </w:t>
      </w:r>
      <w:r>
        <w:t xml:space="preserve">      </w:t>
      </w:r>
      <w:r w:rsidR="00AA3D1A" w:rsidRPr="00EB7D02">
        <w:t>ΕΛΛΗΝΙΚΗ ΔΗΜΟΚΡΑΤΙΑ</w:t>
      </w:r>
    </w:p>
    <w:p w:rsidR="00AA3D1A" w:rsidRPr="00EB7D02" w:rsidRDefault="003E4557" w:rsidP="003E4557">
      <w:pPr>
        <w:spacing w:after="0"/>
      </w:pPr>
      <w:r>
        <w:t xml:space="preserve">                      </w:t>
      </w:r>
      <w:r w:rsidR="004F760A">
        <w:t xml:space="preserve">    </w:t>
      </w:r>
      <w:r w:rsidR="00CE622B">
        <w:t xml:space="preserve">                                    </w:t>
      </w:r>
      <w:r w:rsidR="005D3113">
        <w:t xml:space="preserve">     </w:t>
      </w:r>
      <w:r w:rsidR="00AA3D1A" w:rsidRPr="00EB7D02">
        <w:t>ΥΠΟΥΡΓΕΙΟ ΠΑΙΔΕΙΑΣ</w:t>
      </w:r>
      <w:r w:rsidR="006F02B6">
        <w:t xml:space="preserve"> </w:t>
      </w:r>
      <w:r w:rsidR="00AA3D1A" w:rsidRPr="00EB7D02">
        <w:t>ΚΑΙ ΘΡΗΣΚΕΥΜΑΤΩΝ</w:t>
      </w:r>
    </w:p>
    <w:p w:rsidR="00AA3D1A" w:rsidRPr="00EB7D02" w:rsidRDefault="00AA3D1A" w:rsidP="003E4557">
      <w:pPr>
        <w:spacing w:after="0"/>
        <w:jc w:val="center"/>
        <w:rPr>
          <w:b/>
        </w:rPr>
      </w:pPr>
      <w:r w:rsidRPr="00EB7D02">
        <w:rPr>
          <w:b/>
        </w:rPr>
        <w:t>-----</w:t>
      </w:r>
    </w:p>
    <w:p w:rsidR="004F760A" w:rsidRDefault="007F3D6C" w:rsidP="00CE622B">
      <w:pPr>
        <w:spacing w:after="0"/>
        <w:jc w:val="center"/>
      </w:pPr>
      <w:r>
        <w:t xml:space="preserve"> </w:t>
      </w:r>
      <w:r w:rsidR="006124A2" w:rsidRPr="004400AD">
        <w:t xml:space="preserve">ΠΕΡΙΦΕΡΕΙΑΚΗ Δ/ΝΣΗ </w:t>
      </w:r>
      <w:r w:rsidR="003E4557">
        <w:t>Α/</w:t>
      </w:r>
      <w:r w:rsidR="006124A2" w:rsidRPr="004400AD">
        <w:t>ΘΜΙΑΣ ΚΑΙ</w:t>
      </w:r>
      <w:r w:rsidR="003E4557">
        <w:t xml:space="preserve"> Β/</w:t>
      </w:r>
      <w:r w:rsidR="004F760A">
        <w:t>ΘΜΙΑΣ</w:t>
      </w:r>
      <w:r w:rsidR="006124A2" w:rsidRPr="004400AD">
        <w:t xml:space="preserve"> ΕΚΠΑΙΔΕΥΣΗΣ ΘΕΣΣΑΛΙΑΣ</w:t>
      </w:r>
    </w:p>
    <w:p w:rsidR="00AA3D1A" w:rsidRPr="004F760A" w:rsidRDefault="007F3D6C" w:rsidP="00CE622B">
      <w:pPr>
        <w:spacing w:after="0"/>
        <w:jc w:val="center"/>
      </w:pPr>
      <w:r>
        <w:rPr>
          <w:b/>
        </w:rPr>
        <w:t xml:space="preserve">           </w:t>
      </w:r>
      <w:r w:rsidR="00F24C8F">
        <w:rPr>
          <w:b/>
        </w:rPr>
        <w:t>ΔΙΕΥΘΥΝΣΗ ΠΡΩΤΟΒΑΘΜΙΑΣ</w:t>
      </w:r>
      <w:r w:rsidR="003778A9">
        <w:rPr>
          <w:b/>
        </w:rPr>
        <w:t xml:space="preserve"> ΕΚΠΑΙΔΕΥΣΗ</w:t>
      </w:r>
      <w:r w:rsidR="006124A2">
        <w:rPr>
          <w:b/>
        </w:rPr>
        <w:t>Σ</w:t>
      </w:r>
      <w:r w:rsidR="003778A9">
        <w:rPr>
          <w:b/>
        </w:rPr>
        <w:t xml:space="preserve"> ΤΡΙΚΑΛΩΝ</w:t>
      </w:r>
    </w:p>
    <w:p w:rsidR="00AA3D1A" w:rsidRPr="00EB7D02" w:rsidRDefault="00AA3D1A" w:rsidP="003E4557">
      <w:pPr>
        <w:spacing w:after="0"/>
        <w:jc w:val="center"/>
        <w:rPr>
          <w:b/>
        </w:rPr>
      </w:pPr>
      <w:r w:rsidRPr="00EB7D02">
        <w:rPr>
          <w:b/>
        </w:rPr>
        <w:t>-----</w:t>
      </w:r>
    </w:p>
    <w:p w:rsidR="00AA3D1A" w:rsidRPr="003778A9" w:rsidRDefault="00AA3D1A" w:rsidP="00135992">
      <w:pPr>
        <w:tabs>
          <w:tab w:val="center" w:pos="4890"/>
        </w:tabs>
        <w:spacing w:after="0"/>
        <w:jc w:val="center"/>
      </w:pPr>
      <w:proofErr w:type="spellStart"/>
      <w:r w:rsidRPr="00EB7D02">
        <w:t>Ταχ</w:t>
      </w:r>
      <w:proofErr w:type="spellEnd"/>
      <w:r w:rsidRPr="00EB7D02">
        <w:t>. Δ/</w:t>
      </w:r>
      <w:proofErr w:type="spellStart"/>
      <w:r w:rsidRPr="00EB7D02">
        <w:t>νση</w:t>
      </w:r>
      <w:proofErr w:type="spellEnd"/>
      <w:r w:rsidRPr="00EB7D02">
        <w:t xml:space="preserve">: </w:t>
      </w:r>
      <w:r w:rsidR="003778A9">
        <w:t>Μ</w:t>
      </w:r>
      <w:r w:rsidRPr="00EB7D02">
        <w:t xml:space="preserve">. </w:t>
      </w:r>
      <w:r w:rsidR="003778A9">
        <w:t>Μπότσαρη 2</w:t>
      </w:r>
    </w:p>
    <w:p w:rsidR="00AA3D1A" w:rsidRPr="00EB7D02" w:rsidRDefault="00AA3D1A" w:rsidP="00135992">
      <w:pPr>
        <w:spacing w:after="0"/>
        <w:jc w:val="center"/>
      </w:pPr>
      <w:r w:rsidRPr="00EB7D02">
        <w:t xml:space="preserve">Τ.Κ. – Πόλη: </w:t>
      </w:r>
      <w:r w:rsidR="00A72B9D">
        <w:t>421</w:t>
      </w:r>
      <w:r w:rsidR="00A72B9D" w:rsidRPr="00F24C8F">
        <w:t xml:space="preserve"> 32</w:t>
      </w:r>
      <w:r w:rsidRPr="00EB7D02">
        <w:t xml:space="preserve"> - </w:t>
      </w:r>
      <w:r w:rsidR="003778A9">
        <w:t>Τρίκαλα</w:t>
      </w:r>
    </w:p>
    <w:p w:rsidR="00AA3D1A" w:rsidRPr="006124A2" w:rsidRDefault="00AA3D1A" w:rsidP="00135992">
      <w:pPr>
        <w:spacing w:after="0"/>
        <w:jc w:val="center"/>
      </w:pPr>
      <w:r w:rsidRPr="00EB7D02">
        <w:t xml:space="preserve">Ιστοσελίδα: </w:t>
      </w:r>
      <w:r w:rsidR="006124A2">
        <w:rPr>
          <w:lang w:val="en-US"/>
        </w:rPr>
        <w:t>http</w:t>
      </w:r>
      <w:r w:rsidR="006124A2">
        <w:t>://</w:t>
      </w:r>
      <w:proofErr w:type="spellStart"/>
      <w:r w:rsidR="00F24C8F">
        <w:rPr>
          <w:lang w:val="en-US"/>
        </w:rPr>
        <w:t>dip</w:t>
      </w:r>
      <w:r w:rsidR="003778A9">
        <w:rPr>
          <w:lang w:val="en-US"/>
        </w:rPr>
        <w:t>e</w:t>
      </w:r>
      <w:proofErr w:type="spellEnd"/>
      <w:r w:rsidR="003778A9" w:rsidRPr="003778A9">
        <w:t>.</w:t>
      </w:r>
      <w:r w:rsidR="003778A9">
        <w:rPr>
          <w:lang w:val="en-US"/>
        </w:rPr>
        <w:t>tri</w:t>
      </w:r>
      <w:r w:rsidR="003778A9" w:rsidRPr="003778A9">
        <w:t>.</w:t>
      </w:r>
      <w:r w:rsidR="003778A9">
        <w:rPr>
          <w:lang w:val="en-US"/>
        </w:rPr>
        <w:t>sch</w:t>
      </w:r>
      <w:r w:rsidR="003778A9" w:rsidRPr="003778A9">
        <w:t>.</w:t>
      </w:r>
      <w:r w:rsidR="003778A9">
        <w:rPr>
          <w:lang w:val="en-US"/>
        </w:rPr>
        <w:t>gr</w:t>
      </w:r>
    </w:p>
    <w:p w:rsidR="00AA3D1A" w:rsidRDefault="00AA3D1A" w:rsidP="00135992">
      <w:pPr>
        <w:spacing w:after="0"/>
        <w:jc w:val="center"/>
        <w:rPr>
          <w:lang w:val="de-DE"/>
        </w:rPr>
      </w:pPr>
      <w:proofErr w:type="spellStart"/>
      <w:r w:rsidRPr="003778A9">
        <w:rPr>
          <w:lang w:val="de-DE"/>
        </w:rPr>
        <w:t>E-mail</w:t>
      </w:r>
      <w:proofErr w:type="spellEnd"/>
      <w:r w:rsidRPr="003778A9">
        <w:rPr>
          <w:lang w:val="de-DE"/>
        </w:rPr>
        <w:t xml:space="preserve">: </w:t>
      </w:r>
      <w:r w:rsidR="003778A9">
        <w:rPr>
          <w:lang w:val="de-DE"/>
        </w:rPr>
        <w:t>mail</w:t>
      </w:r>
      <w:r w:rsidRPr="003778A9">
        <w:rPr>
          <w:lang w:val="de-DE"/>
        </w:rPr>
        <w:t>@</w:t>
      </w:r>
      <w:r w:rsidR="00F24C8F">
        <w:rPr>
          <w:lang w:val="de-DE"/>
        </w:rPr>
        <w:t>dip</w:t>
      </w:r>
      <w:r w:rsidR="003778A9">
        <w:rPr>
          <w:lang w:val="de-DE"/>
        </w:rPr>
        <w:t>e</w:t>
      </w:r>
      <w:r w:rsidR="003778A9" w:rsidRPr="003778A9">
        <w:rPr>
          <w:lang w:val="de-DE"/>
        </w:rPr>
        <w:t>.</w:t>
      </w:r>
      <w:r w:rsidR="003778A9">
        <w:rPr>
          <w:lang w:val="de-DE"/>
        </w:rPr>
        <w:t>tri</w:t>
      </w:r>
      <w:r w:rsidR="003778A9" w:rsidRPr="003778A9">
        <w:rPr>
          <w:lang w:val="de-DE"/>
        </w:rPr>
        <w:t>.</w:t>
      </w:r>
      <w:r w:rsidR="003778A9">
        <w:rPr>
          <w:lang w:val="de-DE"/>
        </w:rPr>
        <w:t>sch</w:t>
      </w:r>
      <w:r w:rsidR="003778A9" w:rsidRPr="003778A9">
        <w:rPr>
          <w:lang w:val="de-DE"/>
        </w:rPr>
        <w:t>.</w:t>
      </w:r>
      <w:r w:rsidR="003778A9">
        <w:rPr>
          <w:lang w:val="de-DE"/>
        </w:rPr>
        <w:t>gr</w:t>
      </w:r>
    </w:p>
    <w:p w:rsidR="003778A9" w:rsidRDefault="003778A9" w:rsidP="003E4557">
      <w:pPr>
        <w:spacing w:after="0"/>
        <w:jc w:val="center"/>
        <w:rPr>
          <w:lang w:val="de-DE"/>
        </w:rPr>
      </w:pPr>
    </w:p>
    <w:p w:rsidR="00AA3D1A" w:rsidRPr="002B1D63" w:rsidRDefault="005D3113" w:rsidP="003778A9">
      <w:pPr>
        <w:jc w:val="right"/>
        <w:rPr>
          <w:b/>
          <w:sz w:val="24"/>
          <w:szCs w:val="24"/>
          <w:lang w:val="de-DE"/>
        </w:rPr>
      </w:pPr>
      <w:r>
        <w:rPr>
          <w:b/>
          <w:sz w:val="24"/>
          <w:szCs w:val="24"/>
        </w:rPr>
        <w:t>Τ</w:t>
      </w:r>
      <w:r w:rsidR="003778A9" w:rsidRPr="002B1D63">
        <w:rPr>
          <w:b/>
          <w:sz w:val="24"/>
          <w:szCs w:val="24"/>
        </w:rPr>
        <w:t>ρίκαλα</w:t>
      </w:r>
      <w:r w:rsidR="00532FFA" w:rsidRPr="002B1D63">
        <w:rPr>
          <w:b/>
          <w:sz w:val="24"/>
          <w:szCs w:val="24"/>
          <w:lang w:val="de-DE"/>
        </w:rPr>
        <w:t>,</w:t>
      </w:r>
      <w:r w:rsidR="009E06F2">
        <w:rPr>
          <w:b/>
          <w:sz w:val="24"/>
          <w:szCs w:val="24"/>
          <w:lang w:val="de-DE"/>
        </w:rPr>
        <w:t xml:space="preserve"> </w:t>
      </w:r>
      <w:r w:rsidR="00256F70">
        <w:rPr>
          <w:b/>
          <w:sz w:val="24"/>
          <w:szCs w:val="24"/>
          <w:lang w:val="de-DE"/>
        </w:rPr>
        <w:t>25</w:t>
      </w:r>
      <w:r w:rsidR="009E06F2">
        <w:rPr>
          <w:b/>
          <w:sz w:val="24"/>
          <w:szCs w:val="24"/>
          <w:lang w:val="de-DE"/>
        </w:rPr>
        <w:t>-1</w:t>
      </w:r>
      <w:r w:rsidR="00256F70">
        <w:rPr>
          <w:b/>
          <w:sz w:val="24"/>
          <w:szCs w:val="24"/>
          <w:lang w:val="de-DE"/>
        </w:rPr>
        <w:t>0</w:t>
      </w:r>
      <w:r w:rsidR="00F24C8F" w:rsidRPr="002B1D63">
        <w:rPr>
          <w:b/>
          <w:sz w:val="24"/>
          <w:szCs w:val="24"/>
          <w:lang w:val="de-DE"/>
        </w:rPr>
        <w:t>-202</w:t>
      </w:r>
      <w:r w:rsidR="00256F70">
        <w:rPr>
          <w:b/>
          <w:sz w:val="24"/>
          <w:szCs w:val="24"/>
          <w:lang w:val="de-DE"/>
        </w:rPr>
        <w:t>2</w:t>
      </w:r>
    </w:p>
    <w:p w:rsidR="00803966" w:rsidRPr="00F24C8F" w:rsidRDefault="00803966" w:rsidP="001A2D4D">
      <w:pPr>
        <w:spacing w:after="0"/>
        <w:jc w:val="center"/>
        <w:rPr>
          <w:b/>
          <w:u w:val="single"/>
          <w:lang w:val="de-DE"/>
        </w:rPr>
      </w:pPr>
    </w:p>
    <w:p w:rsidR="00D84AD6" w:rsidRPr="008D4882" w:rsidRDefault="008B299D" w:rsidP="00FC0A0B">
      <w:pPr>
        <w:spacing w:after="0"/>
        <w:jc w:val="center"/>
        <w:rPr>
          <w:b/>
          <w:sz w:val="36"/>
          <w:szCs w:val="36"/>
          <w:u w:val="single"/>
        </w:rPr>
      </w:pPr>
      <w:r w:rsidRPr="008D4882">
        <w:rPr>
          <w:b/>
          <w:sz w:val="36"/>
          <w:szCs w:val="36"/>
          <w:u w:val="single"/>
        </w:rPr>
        <w:t>ΔΕΛΤΙΟ</w:t>
      </w:r>
      <w:r w:rsidRPr="008D4882">
        <w:rPr>
          <w:b/>
          <w:sz w:val="36"/>
          <w:szCs w:val="36"/>
          <w:u w:val="single"/>
          <w:lang w:val="de-DE"/>
        </w:rPr>
        <w:t xml:space="preserve"> </w:t>
      </w:r>
      <w:r w:rsidRPr="008D4882">
        <w:rPr>
          <w:b/>
          <w:sz w:val="36"/>
          <w:szCs w:val="36"/>
          <w:u w:val="single"/>
        </w:rPr>
        <w:t>ΤΥΠΟ</w:t>
      </w:r>
      <w:r w:rsidR="001A2D4D" w:rsidRPr="008D4882">
        <w:rPr>
          <w:b/>
          <w:sz w:val="36"/>
          <w:szCs w:val="36"/>
          <w:u w:val="single"/>
        </w:rPr>
        <w:t>Υ</w:t>
      </w:r>
    </w:p>
    <w:p w:rsidR="00FA0241" w:rsidRPr="008D4882" w:rsidRDefault="004B6931" w:rsidP="00FC0A0B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8D4882">
        <w:rPr>
          <w:b/>
          <w:sz w:val="28"/>
          <w:szCs w:val="28"/>
          <w:u w:val="single"/>
          <w:lang w:val="de-DE"/>
        </w:rPr>
        <w:t xml:space="preserve"> </w:t>
      </w:r>
      <w:r w:rsidR="00D84AD6" w:rsidRPr="008D4882">
        <w:rPr>
          <w:b/>
          <w:sz w:val="28"/>
          <w:szCs w:val="28"/>
          <w:u w:val="single"/>
          <w:lang w:val="en-US"/>
        </w:rPr>
        <w:t>«Playing and learning from the past</w:t>
      </w:r>
      <w:proofErr w:type="gramStart"/>
      <w:r w:rsidR="00D84AD6" w:rsidRPr="008D4882">
        <w:rPr>
          <w:b/>
          <w:sz w:val="28"/>
          <w:szCs w:val="28"/>
          <w:u w:val="single"/>
          <w:lang w:val="en-US"/>
        </w:rPr>
        <w:t>»</w:t>
      </w:r>
      <w:r w:rsidR="00D84AD6" w:rsidRPr="008D4882">
        <w:rPr>
          <w:b/>
          <w:sz w:val="28"/>
          <w:szCs w:val="28"/>
          <w:u w:val="single"/>
          <w:lang w:val="de-DE"/>
        </w:rPr>
        <w:t xml:space="preserve"> </w:t>
      </w:r>
      <w:r w:rsidRPr="008D4882">
        <w:rPr>
          <w:b/>
          <w:sz w:val="28"/>
          <w:szCs w:val="28"/>
          <w:u w:val="single"/>
          <w:lang w:val="de-DE"/>
        </w:rPr>
        <w:t xml:space="preserve"> </w:t>
      </w:r>
      <w:r w:rsidR="0078039D" w:rsidRPr="008D4882">
        <w:rPr>
          <w:b/>
          <w:sz w:val="28"/>
          <w:szCs w:val="28"/>
          <w:u w:val="single"/>
          <w:lang w:val="en-US"/>
        </w:rPr>
        <w:t>ERASMUS</w:t>
      </w:r>
      <w:proofErr w:type="gramEnd"/>
      <w:r w:rsidR="0078039D" w:rsidRPr="008D4882">
        <w:rPr>
          <w:b/>
          <w:sz w:val="28"/>
          <w:szCs w:val="28"/>
          <w:u w:val="single"/>
          <w:lang w:val="en-US"/>
        </w:rPr>
        <w:t>+</w:t>
      </w:r>
      <w:r w:rsidR="0078039D" w:rsidRPr="008D4882">
        <w:rPr>
          <w:sz w:val="28"/>
          <w:szCs w:val="28"/>
          <w:lang w:val="en-US"/>
        </w:rPr>
        <w:t xml:space="preserve"> </w:t>
      </w:r>
      <w:r w:rsidR="0078039D" w:rsidRPr="008D4882">
        <w:rPr>
          <w:b/>
          <w:sz w:val="28"/>
          <w:szCs w:val="28"/>
          <w:u w:val="single"/>
          <w:lang w:val="en-US"/>
        </w:rPr>
        <w:t>KA220</w:t>
      </w:r>
    </w:p>
    <w:p w:rsidR="006C3629" w:rsidRPr="00EE3352" w:rsidRDefault="004F706C" w:rsidP="005D3113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2</w:t>
      </w:r>
      <w:r w:rsidRPr="004F706C">
        <w:rPr>
          <w:b/>
          <w:sz w:val="28"/>
          <w:szCs w:val="28"/>
          <w:u w:val="single"/>
          <w:vertAlign w:val="superscript"/>
        </w:rPr>
        <w:t>η</w:t>
      </w:r>
      <w:r>
        <w:rPr>
          <w:b/>
          <w:sz w:val="28"/>
          <w:szCs w:val="28"/>
          <w:u w:val="single"/>
        </w:rPr>
        <w:t xml:space="preserve"> </w:t>
      </w:r>
      <w:r w:rsidR="00FA0241" w:rsidRPr="008D4882">
        <w:rPr>
          <w:b/>
          <w:sz w:val="28"/>
          <w:szCs w:val="28"/>
          <w:u w:val="single"/>
        </w:rPr>
        <w:t>ΔΙΑΚΡΑΤΙΚΗ ΣΥΝΑΝΤΗΣΗ 20-21 Οκτωβρίου 2022</w:t>
      </w:r>
      <w:r w:rsidR="00592BFF" w:rsidRPr="008D4882">
        <w:rPr>
          <w:b/>
          <w:sz w:val="28"/>
          <w:szCs w:val="28"/>
          <w:u w:val="single"/>
          <w:lang w:val="de-DE"/>
        </w:rPr>
        <w:br/>
      </w:r>
      <w:r w:rsidR="0071364E" w:rsidRPr="00EE3352">
        <w:rPr>
          <w:sz w:val="24"/>
          <w:szCs w:val="24"/>
        </w:rPr>
        <w:t>Η Διεύθυνση Πρωτοβάθμιας Εκπαίδευσης Τρικάλων συμμετείχε</w:t>
      </w:r>
      <w:r w:rsidR="006C3629" w:rsidRPr="00EE3352">
        <w:rPr>
          <w:sz w:val="24"/>
          <w:szCs w:val="24"/>
        </w:rPr>
        <w:t xml:space="preserve"> ως συντονιστής</w:t>
      </w:r>
      <w:r w:rsidR="0071364E" w:rsidRPr="00EE3352">
        <w:rPr>
          <w:sz w:val="24"/>
          <w:szCs w:val="24"/>
        </w:rPr>
        <w:t xml:space="preserve"> στη δεύτερη διακρατική συνάντηση που πραγματοποιήθηκε στο πλαίσιο του Προγράμματος </w:t>
      </w:r>
      <w:r w:rsidR="0071364E" w:rsidRPr="00EE3352">
        <w:rPr>
          <w:sz w:val="24"/>
          <w:szCs w:val="24"/>
          <w:lang w:val="en-US"/>
        </w:rPr>
        <w:t>ERASMUS</w:t>
      </w:r>
      <w:r w:rsidR="0071364E" w:rsidRPr="00EE3352">
        <w:rPr>
          <w:sz w:val="24"/>
          <w:szCs w:val="24"/>
        </w:rPr>
        <w:t>+</w:t>
      </w:r>
      <w:r w:rsidR="00593AC2" w:rsidRPr="00EE3352">
        <w:rPr>
          <w:rFonts w:ascii="Times New Roman" w:eastAsiaTheme="minorHAnsi" w:hAnsi="Times New Roman"/>
          <w:sz w:val="24"/>
          <w:szCs w:val="24"/>
        </w:rPr>
        <w:t xml:space="preserve"> </w:t>
      </w:r>
      <w:r w:rsidR="006C3629" w:rsidRPr="00EE3352">
        <w:rPr>
          <w:sz w:val="24"/>
          <w:szCs w:val="24"/>
          <w:lang w:val="en-US"/>
        </w:rPr>
        <w:t>KA</w:t>
      </w:r>
      <w:r w:rsidR="006C3629" w:rsidRPr="00EE3352">
        <w:rPr>
          <w:sz w:val="24"/>
          <w:szCs w:val="24"/>
        </w:rPr>
        <w:t>220 με τίτλο «</w:t>
      </w:r>
      <w:r w:rsidR="006C3629" w:rsidRPr="00EE3352">
        <w:rPr>
          <w:sz w:val="24"/>
          <w:szCs w:val="24"/>
          <w:lang w:val="en-US"/>
        </w:rPr>
        <w:t>Playing</w:t>
      </w:r>
      <w:r w:rsidR="006C3629" w:rsidRPr="00EE3352">
        <w:rPr>
          <w:sz w:val="24"/>
          <w:szCs w:val="24"/>
        </w:rPr>
        <w:t xml:space="preserve"> </w:t>
      </w:r>
      <w:r w:rsidR="006C3629" w:rsidRPr="00EE3352">
        <w:rPr>
          <w:sz w:val="24"/>
          <w:szCs w:val="24"/>
          <w:lang w:val="en-US"/>
        </w:rPr>
        <w:t>and</w:t>
      </w:r>
      <w:r w:rsidR="006C3629" w:rsidRPr="00EE3352">
        <w:rPr>
          <w:sz w:val="24"/>
          <w:szCs w:val="24"/>
        </w:rPr>
        <w:t xml:space="preserve"> </w:t>
      </w:r>
      <w:r w:rsidR="006C3629" w:rsidRPr="00EE3352">
        <w:rPr>
          <w:sz w:val="24"/>
          <w:szCs w:val="24"/>
          <w:lang w:val="en-US"/>
        </w:rPr>
        <w:t>learning</w:t>
      </w:r>
      <w:r w:rsidR="006C3629" w:rsidRPr="00EE3352">
        <w:rPr>
          <w:sz w:val="24"/>
          <w:szCs w:val="24"/>
        </w:rPr>
        <w:t xml:space="preserve"> </w:t>
      </w:r>
      <w:r w:rsidR="006C3629" w:rsidRPr="00EE3352">
        <w:rPr>
          <w:sz w:val="24"/>
          <w:szCs w:val="24"/>
          <w:lang w:val="en-US"/>
        </w:rPr>
        <w:t>from</w:t>
      </w:r>
      <w:r w:rsidR="006C3629" w:rsidRPr="00EE3352">
        <w:rPr>
          <w:sz w:val="24"/>
          <w:szCs w:val="24"/>
        </w:rPr>
        <w:t xml:space="preserve"> </w:t>
      </w:r>
      <w:r w:rsidR="006C3629" w:rsidRPr="00EE3352">
        <w:rPr>
          <w:sz w:val="24"/>
          <w:szCs w:val="24"/>
          <w:lang w:val="en-US"/>
        </w:rPr>
        <w:t>the</w:t>
      </w:r>
      <w:r w:rsidR="006C3629" w:rsidRPr="00EE3352">
        <w:rPr>
          <w:sz w:val="24"/>
          <w:szCs w:val="24"/>
        </w:rPr>
        <w:t xml:space="preserve"> </w:t>
      </w:r>
      <w:r w:rsidR="006C3629" w:rsidRPr="00EE3352">
        <w:rPr>
          <w:sz w:val="24"/>
          <w:szCs w:val="24"/>
          <w:lang w:val="en-US"/>
        </w:rPr>
        <w:t>past</w:t>
      </w:r>
      <w:r w:rsidR="006C3629" w:rsidRPr="00EE3352">
        <w:rPr>
          <w:sz w:val="24"/>
          <w:szCs w:val="24"/>
        </w:rPr>
        <w:t>» (Παίζοντας και μαθαίνοντας από το παρελθόν</w:t>
      </w:r>
      <w:r w:rsidR="00AB5510" w:rsidRPr="00EE3352">
        <w:rPr>
          <w:sz w:val="24"/>
          <w:szCs w:val="24"/>
        </w:rPr>
        <w:t>) με κωδικό έργου</w:t>
      </w:r>
      <w:r w:rsidR="006C3629" w:rsidRPr="00EE3352">
        <w:rPr>
          <w:sz w:val="24"/>
          <w:szCs w:val="24"/>
        </w:rPr>
        <w:t xml:space="preserve"> 2021-1-</w:t>
      </w:r>
      <w:r w:rsidR="006C3629" w:rsidRPr="00EE3352">
        <w:rPr>
          <w:sz w:val="24"/>
          <w:szCs w:val="24"/>
          <w:lang w:val="en-US"/>
        </w:rPr>
        <w:t>EL</w:t>
      </w:r>
      <w:r w:rsidR="006C3629" w:rsidRPr="00EE3352">
        <w:rPr>
          <w:sz w:val="24"/>
          <w:szCs w:val="24"/>
        </w:rPr>
        <w:t>01-</w:t>
      </w:r>
      <w:r w:rsidR="006C3629" w:rsidRPr="00EE3352">
        <w:rPr>
          <w:sz w:val="24"/>
          <w:szCs w:val="24"/>
          <w:lang w:val="en-US"/>
        </w:rPr>
        <w:t>KA</w:t>
      </w:r>
      <w:r w:rsidR="006C3629" w:rsidRPr="00EE3352">
        <w:rPr>
          <w:sz w:val="24"/>
          <w:szCs w:val="24"/>
        </w:rPr>
        <w:t>220-</w:t>
      </w:r>
      <w:r w:rsidR="006C3629" w:rsidRPr="00EE3352">
        <w:rPr>
          <w:sz w:val="24"/>
          <w:szCs w:val="24"/>
          <w:lang w:val="en-US"/>
        </w:rPr>
        <w:t>SCH</w:t>
      </w:r>
      <w:r w:rsidR="006C3629" w:rsidRPr="00EE3352">
        <w:rPr>
          <w:sz w:val="24"/>
          <w:szCs w:val="24"/>
        </w:rPr>
        <w:t>-000027810 και έλαβε χώρα στο</w:t>
      </w:r>
      <w:r w:rsidR="00AB5510" w:rsidRPr="00EE3352">
        <w:rPr>
          <w:sz w:val="24"/>
          <w:szCs w:val="24"/>
        </w:rPr>
        <w:t xml:space="preserve"> </w:t>
      </w:r>
      <w:proofErr w:type="spellStart"/>
      <w:r w:rsidR="00AB5510" w:rsidRPr="00EE3352">
        <w:rPr>
          <w:sz w:val="24"/>
          <w:szCs w:val="24"/>
          <w:lang w:val="en-US"/>
        </w:rPr>
        <w:t>Crhack</w:t>
      </w:r>
      <w:proofErr w:type="spellEnd"/>
      <w:r w:rsidR="00AB5510" w:rsidRPr="00EE3352">
        <w:rPr>
          <w:sz w:val="24"/>
          <w:szCs w:val="24"/>
        </w:rPr>
        <w:t xml:space="preserve"> </w:t>
      </w:r>
      <w:r w:rsidR="00AB5510" w:rsidRPr="00EE3352">
        <w:rPr>
          <w:sz w:val="24"/>
          <w:szCs w:val="24"/>
          <w:lang w:val="en-US"/>
        </w:rPr>
        <w:t>Lab</w:t>
      </w:r>
      <w:r w:rsidR="00AB5510" w:rsidRPr="00EE3352">
        <w:rPr>
          <w:sz w:val="24"/>
          <w:szCs w:val="24"/>
        </w:rPr>
        <w:t xml:space="preserve"> στο</w:t>
      </w:r>
      <w:r w:rsidR="006C3629" w:rsidRPr="00EE3352">
        <w:rPr>
          <w:sz w:val="24"/>
          <w:szCs w:val="24"/>
        </w:rPr>
        <w:t xml:space="preserve"> </w:t>
      </w:r>
      <w:r w:rsidR="006C3629" w:rsidRPr="00EE3352">
        <w:rPr>
          <w:sz w:val="24"/>
          <w:szCs w:val="24"/>
          <w:lang w:val="en-US"/>
        </w:rPr>
        <w:t>Foligno</w:t>
      </w:r>
      <w:r w:rsidR="006C3629" w:rsidRPr="00EE3352">
        <w:rPr>
          <w:sz w:val="24"/>
          <w:szCs w:val="24"/>
        </w:rPr>
        <w:t xml:space="preserve"> (</w:t>
      </w:r>
      <w:proofErr w:type="spellStart"/>
      <w:r w:rsidR="006C3629" w:rsidRPr="00EE3352">
        <w:rPr>
          <w:sz w:val="24"/>
          <w:szCs w:val="24"/>
        </w:rPr>
        <w:t>Φολίνιο</w:t>
      </w:r>
      <w:proofErr w:type="spellEnd"/>
      <w:r w:rsidR="006C3629" w:rsidRPr="00EE3352">
        <w:rPr>
          <w:sz w:val="24"/>
          <w:szCs w:val="24"/>
        </w:rPr>
        <w:t>) της Ιταλίας</w:t>
      </w:r>
      <w:r w:rsidR="00E4624E" w:rsidRPr="00EE3352">
        <w:rPr>
          <w:sz w:val="24"/>
          <w:szCs w:val="24"/>
        </w:rPr>
        <w:t xml:space="preserve"> από 20 έως 21 Οκτωβρίου 2022</w:t>
      </w:r>
      <w:r w:rsidR="00AB5510" w:rsidRPr="00EE3352">
        <w:rPr>
          <w:sz w:val="24"/>
          <w:szCs w:val="24"/>
        </w:rPr>
        <w:t>. Οι Ιταλοί εταίροι, φιλόξενοι οικοδεσπότες, καλωσόρισαν τους συμμετέχοντες εταίρους</w:t>
      </w:r>
      <w:r w:rsidR="00593AC2" w:rsidRPr="00EE3352">
        <w:rPr>
          <w:sz w:val="24"/>
          <w:szCs w:val="24"/>
        </w:rPr>
        <w:t>, τη Διεύθυνση Πρωτοβάθμιας Εκπαίδευσης Τρικάλων</w:t>
      </w:r>
      <w:r w:rsidR="00C036D5" w:rsidRPr="00EE3352">
        <w:rPr>
          <w:sz w:val="24"/>
          <w:szCs w:val="24"/>
        </w:rPr>
        <w:t xml:space="preserve">, </w:t>
      </w:r>
      <w:r w:rsidR="00593AC2" w:rsidRPr="00EE3352">
        <w:rPr>
          <w:sz w:val="24"/>
          <w:szCs w:val="24"/>
        </w:rPr>
        <w:t>το Αναπτυξιακό Κέντρο Θεσσαλίας (ΑΚΕ</w:t>
      </w:r>
      <w:r w:rsidR="00DF2E59">
        <w:rPr>
          <w:sz w:val="24"/>
          <w:szCs w:val="24"/>
        </w:rPr>
        <w:t>Θ</w:t>
      </w:r>
      <w:r w:rsidR="00593AC2" w:rsidRPr="00EE3352">
        <w:rPr>
          <w:sz w:val="24"/>
          <w:szCs w:val="24"/>
        </w:rPr>
        <w:t xml:space="preserve">) Ελλάδα, το </w:t>
      </w:r>
      <w:proofErr w:type="spellStart"/>
      <w:r w:rsidR="00593AC2" w:rsidRPr="00EE3352">
        <w:rPr>
          <w:sz w:val="24"/>
          <w:szCs w:val="24"/>
          <w:lang w:val="en-US"/>
        </w:rPr>
        <w:t>Governoship</w:t>
      </w:r>
      <w:proofErr w:type="spellEnd"/>
      <w:r w:rsidR="00593AC2" w:rsidRPr="00EE3352">
        <w:rPr>
          <w:sz w:val="24"/>
          <w:szCs w:val="24"/>
        </w:rPr>
        <w:t xml:space="preserve"> </w:t>
      </w:r>
      <w:r w:rsidR="00593AC2" w:rsidRPr="00EE3352">
        <w:rPr>
          <w:sz w:val="24"/>
          <w:szCs w:val="24"/>
          <w:lang w:val="en-US"/>
        </w:rPr>
        <w:t>of</w:t>
      </w:r>
      <w:r w:rsidR="00593AC2" w:rsidRPr="00EE3352">
        <w:rPr>
          <w:sz w:val="24"/>
          <w:szCs w:val="24"/>
        </w:rPr>
        <w:t xml:space="preserve"> </w:t>
      </w:r>
      <w:r w:rsidR="00593AC2" w:rsidRPr="00EE3352">
        <w:rPr>
          <w:sz w:val="24"/>
          <w:szCs w:val="24"/>
          <w:lang w:val="en-US"/>
        </w:rPr>
        <w:t>Istanbul</w:t>
      </w:r>
      <w:r w:rsidR="00593AC2" w:rsidRPr="00EE3352">
        <w:rPr>
          <w:sz w:val="24"/>
          <w:szCs w:val="24"/>
        </w:rPr>
        <w:t xml:space="preserve"> </w:t>
      </w:r>
      <w:r w:rsidR="00B67E89">
        <w:rPr>
          <w:sz w:val="24"/>
          <w:szCs w:val="24"/>
        </w:rPr>
        <w:t>(</w:t>
      </w:r>
      <w:r w:rsidR="00593AC2" w:rsidRPr="00EE3352">
        <w:rPr>
          <w:sz w:val="24"/>
          <w:szCs w:val="24"/>
        </w:rPr>
        <w:t>Κωνσταντινούπολη-</w:t>
      </w:r>
      <w:r w:rsidR="00AB5510" w:rsidRPr="00EE3352">
        <w:rPr>
          <w:sz w:val="24"/>
          <w:szCs w:val="24"/>
        </w:rPr>
        <w:t>Τουρκί</w:t>
      </w:r>
      <w:r w:rsidR="00D516D1" w:rsidRPr="00EE3352">
        <w:rPr>
          <w:sz w:val="24"/>
          <w:szCs w:val="24"/>
        </w:rPr>
        <w:t>α</w:t>
      </w:r>
      <w:r w:rsidR="00B67E89">
        <w:rPr>
          <w:sz w:val="24"/>
          <w:szCs w:val="24"/>
        </w:rPr>
        <w:t>)</w:t>
      </w:r>
      <w:r w:rsidR="00C036D5" w:rsidRPr="00EE3352">
        <w:rPr>
          <w:sz w:val="24"/>
          <w:szCs w:val="24"/>
        </w:rPr>
        <w:t xml:space="preserve"> και το </w:t>
      </w:r>
      <w:proofErr w:type="spellStart"/>
      <w:r w:rsidR="00C036D5" w:rsidRPr="00EE3352">
        <w:rPr>
          <w:sz w:val="24"/>
          <w:szCs w:val="24"/>
          <w:lang w:val="en-US"/>
        </w:rPr>
        <w:t>Inspectoratul</w:t>
      </w:r>
      <w:proofErr w:type="spellEnd"/>
      <w:r w:rsidR="00C036D5" w:rsidRPr="00EE3352">
        <w:rPr>
          <w:sz w:val="24"/>
          <w:szCs w:val="24"/>
        </w:rPr>
        <w:t xml:space="preserve"> </w:t>
      </w:r>
      <w:proofErr w:type="spellStart"/>
      <w:r w:rsidR="00C036D5" w:rsidRPr="00EE3352">
        <w:rPr>
          <w:sz w:val="24"/>
          <w:szCs w:val="24"/>
          <w:lang w:val="en-US"/>
        </w:rPr>
        <w:t>scolar</w:t>
      </w:r>
      <w:proofErr w:type="spellEnd"/>
      <w:r w:rsidR="00C036D5" w:rsidRPr="00EE3352">
        <w:rPr>
          <w:sz w:val="24"/>
          <w:szCs w:val="24"/>
        </w:rPr>
        <w:t xml:space="preserve"> </w:t>
      </w:r>
      <w:proofErr w:type="spellStart"/>
      <w:r w:rsidR="00C036D5" w:rsidRPr="00EE3352">
        <w:rPr>
          <w:sz w:val="24"/>
          <w:szCs w:val="24"/>
          <w:lang w:val="en-US"/>
        </w:rPr>
        <w:t>judetean</w:t>
      </w:r>
      <w:proofErr w:type="spellEnd"/>
      <w:r w:rsidR="00C036D5" w:rsidRPr="00EE3352">
        <w:rPr>
          <w:sz w:val="24"/>
          <w:szCs w:val="24"/>
        </w:rPr>
        <w:t xml:space="preserve"> </w:t>
      </w:r>
      <w:r w:rsidR="00C036D5" w:rsidRPr="00EE3352">
        <w:rPr>
          <w:sz w:val="24"/>
          <w:szCs w:val="24"/>
          <w:lang w:val="en-US"/>
        </w:rPr>
        <w:t>Iasi</w:t>
      </w:r>
      <w:r w:rsidR="00C036D5" w:rsidRPr="00EE3352">
        <w:rPr>
          <w:sz w:val="24"/>
          <w:szCs w:val="24"/>
        </w:rPr>
        <w:t xml:space="preserve"> (Ιάσιο Ρουμανία)</w:t>
      </w:r>
      <w:r w:rsidR="00AB5510" w:rsidRPr="00EE3352">
        <w:rPr>
          <w:sz w:val="24"/>
          <w:szCs w:val="24"/>
        </w:rPr>
        <w:t>.</w:t>
      </w:r>
    </w:p>
    <w:p w:rsidR="00593AC2" w:rsidRPr="00EE3352" w:rsidRDefault="00593AC2" w:rsidP="00534389">
      <w:pPr>
        <w:ind w:firstLine="720"/>
        <w:jc w:val="both"/>
        <w:rPr>
          <w:sz w:val="24"/>
          <w:szCs w:val="24"/>
        </w:rPr>
      </w:pPr>
      <w:r w:rsidRPr="00EE3352">
        <w:rPr>
          <w:sz w:val="24"/>
          <w:szCs w:val="24"/>
        </w:rPr>
        <w:t>Την πρώτη μέρα</w:t>
      </w:r>
      <w:r w:rsidR="00660F33">
        <w:rPr>
          <w:sz w:val="24"/>
          <w:szCs w:val="24"/>
        </w:rPr>
        <w:t xml:space="preserve"> οι εταίροι παρουσίασαν τα κεφάλαια του οδηγού και τα μέλη της Παιδαγωγικής Ομάδας της Διεύθυνσης Πρωτοβάθμιας Εκπαίδευσης Τρικάλων έκαναν τις κατάλληλες παρεμβάσεις και έδωσαν κατευθυντήριες οδηγίες για το σχεδιασμό </w:t>
      </w:r>
      <w:r w:rsidR="00E655F6">
        <w:rPr>
          <w:sz w:val="24"/>
          <w:szCs w:val="24"/>
        </w:rPr>
        <w:t>τους. Οι εταίροι από την Τουρκία παρουσίασαν τις δράσεις διάχυσης των αποτελεσμάτων του προγράμματος και οι εταίροι από τη Ρουμανία τον τρόπο διαχείρισης και εξασφάλισης της ποιότητας του προγράμματος.</w:t>
      </w:r>
    </w:p>
    <w:p w:rsidR="003F08DD" w:rsidRDefault="00534389" w:rsidP="00534389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08DD" w:rsidRPr="00EE3352">
        <w:rPr>
          <w:sz w:val="24"/>
          <w:szCs w:val="24"/>
        </w:rPr>
        <w:t>Τη δεύτερη μέρα</w:t>
      </w:r>
      <w:r w:rsidR="00DF2E59">
        <w:rPr>
          <w:sz w:val="24"/>
          <w:szCs w:val="24"/>
        </w:rPr>
        <w:t xml:space="preserve"> παρουσιάστηκε από το ΑΚΕΘ ο </w:t>
      </w:r>
      <w:proofErr w:type="spellStart"/>
      <w:r w:rsidR="00DF2E59">
        <w:rPr>
          <w:sz w:val="24"/>
          <w:szCs w:val="24"/>
        </w:rPr>
        <w:t>διαδραστικός</w:t>
      </w:r>
      <w:proofErr w:type="spellEnd"/>
      <w:r w:rsidR="00DF2E59">
        <w:rPr>
          <w:sz w:val="24"/>
          <w:szCs w:val="24"/>
        </w:rPr>
        <w:t xml:space="preserve"> χάρτης ενημέρωσης και περιήγησης στα κυριότερα πολιτιστικά και ιστορικά μνημεία της πόλης των Τρικάλων. Ακολούθησε συζήτηση για να καθοριστούν τα επόμενα βήματα του προγράμματος</w:t>
      </w:r>
      <w:r w:rsidR="00187F4B">
        <w:rPr>
          <w:sz w:val="24"/>
          <w:szCs w:val="24"/>
        </w:rPr>
        <w:t xml:space="preserve"> και σ</w:t>
      </w:r>
      <w:r w:rsidR="00187F4B" w:rsidRPr="00187F4B">
        <w:rPr>
          <w:sz w:val="24"/>
          <w:szCs w:val="24"/>
        </w:rPr>
        <w:t>τη συνέχεια</w:t>
      </w:r>
      <w:r w:rsidR="00187F4B">
        <w:rPr>
          <w:sz w:val="24"/>
          <w:szCs w:val="24"/>
        </w:rPr>
        <w:t xml:space="preserve"> έγινε η απονομή των πιστοποιητικών παρακολούθησης στους συμμετέχοντες.</w:t>
      </w:r>
      <w:r w:rsidR="00DF2E59">
        <w:rPr>
          <w:sz w:val="24"/>
          <w:szCs w:val="24"/>
        </w:rPr>
        <w:t xml:space="preserve"> </w:t>
      </w:r>
      <w:r w:rsidR="00187F4B">
        <w:rPr>
          <w:sz w:val="24"/>
          <w:szCs w:val="24"/>
        </w:rPr>
        <w:t>Η συνάντηση έκλεισε με την πραγματοποίηση</w:t>
      </w:r>
      <w:r w:rsidR="00DF2E59">
        <w:rPr>
          <w:sz w:val="24"/>
          <w:szCs w:val="24"/>
        </w:rPr>
        <w:t xml:space="preserve"> </w:t>
      </w:r>
      <w:r>
        <w:rPr>
          <w:sz w:val="24"/>
          <w:szCs w:val="24"/>
        </w:rPr>
        <w:t>από το</w:t>
      </w:r>
      <w:r w:rsidRPr="00534389">
        <w:rPr>
          <w:sz w:val="24"/>
          <w:szCs w:val="24"/>
        </w:rPr>
        <w:t xml:space="preserve"> </w:t>
      </w:r>
      <w:proofErr w:type="spellStart"/>
      <w:r w:rsidRPr="00534389">
        <w:rPr>
          <w:sz w:val="24"/>
          <w:szCs w:val="24"/>
          <w:lang w:val="en-US"/>
        </w:rPr>
        <w:t>Crhack</w:t>
      </w:r>
      <w:proofErr w:type="spellEnd"/>
      <w:r w:rsidRPr="00534389">
        <w:rPr>
          <w:sz w:val="24"/>
          <w:szCs w:val="24"/>
        </w:rPr>
        <w:t xml:space="preserve"> </w:t>
      </w:r>
      <w:r w:rsidRPr="00534389">
        <w:rPr>
          <w:sz w:val="24"/>
          <w:szCs w:val="24"/>
          <w:lang w:val="en-US"/>
        </w:rPr>
        <w:t>Lab</w:t>
      </w:r>
      <w:r w:rsidR="00DF2E59">
        <w:rPr>
          <w:sz w:val="24"/>
          <w:szCs w:val="24"/>
        </w:rPr>
        <w:t xml:space="preserve"> βιωματική</w:t>
      </w:r>
      <w:r w:rsidR="00187F4B">
        <w:rPr>
          <w:sz w:val="24"/>
          <w:szCs w:val="24"/>
        </w:rPr>
        <w:t>ς</w:t>
      </w:r>
      <w:r w:rsidR="00DF2E59">
        <w:rPr>
          <w:sz w:val="24"/>
          <w:szCs w:val="24"/>
        </w:rPr>
        <w:t xml:space="preserve"> παρουσίαση</w:t>
      </w:r>
      <w:r w:rsidR="00187F4B">
        <w:rPr>
          <w:sz w:val="24"/>
          <w:szCs w:val="24"/>
        </w:rPr>
        <w:t>ς</w:t>
      </w:r>
      <w:r w:rsidR="00DF2E59">
        <w:rPr>
          <w:sz w:val="24"/>
          <w:szCs w:val="24"/>
        </w:rPr>
        <w:t xml:space="preserve"> δείγματος της εφαρμογής για κινητές συσκευές</w:t>
      </w:r>
      <w:r>
        <w:rPr>
          <w:sz w:val="24"/>
          <w:szCs w:val="24"/>
        </w:rPr>
        <w:t xml:space="preserve"> μέσα στο ιστορικό κέντρο της πόλης του </w:t>
      </w:r>
      <w:proofErr w:type="spellStart"/>
      <w:r>
        <w:rPr>
          <w:sz w:val="24"/>
          <w:szCs w:val="24"/>
        </w:rPr>
        <w:t>Φολίνιο</w:t>
      </w:r>
      <w:proofErr w:type="spellEnd"/>
      <w:r>
        <w:rPr>
          <w:sz w:val="24"/>
          <w:szCs w:val="24"/>
        </w:rPr>
        <w:t>.</w:t>
      </w:r>
    </w:p>
    <w:p w:rsidR="006E5652" w:rsidRDefault="006E5652" w:rsidP="00534389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Όλοι οι συμμετέχοντες εταίροι αποκόμισαν χρήσιμες πληροφορίες σχετικά με τη μεθοδολογία για την αποτελεσματική οργάνωση και υλοποίηση του έργου και ορίστηκε η επόμενη συνάντηση που θα πραγματοποιηθεί το Μάιο του 2023 στην Κωνσταντινούπολη</w:t>
      </w:r>
      <w:r w:rsidR="009E315E">
        <w:rPr>
          <w:sz w:val="24"/>
          <w:szCs w:val="24"/>
        </w:rPr>
        <w:t>.</w:t>
      </w:r>
    </w:p>
    <w:p w:rsidR="003E740B" w:rsidRPr="003E740B" w:rsidRDefault="007A31A5" w:rsidP="00071FD2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3E740B" w:rsidRPr="003E740B" w:rsidSect="00534389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6E2"/>
    <w:multiLevelType w:val="hybridMultilevel"/>
    <w:tmpl w:val="FB186448"/>
    <w:lvl w:ilvl="0" w:tplc="031811F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FC344F0"/>
    <w:multiLevelType w:val="hybridMultilevel"/>
    <w:tmpl w:val="FF6A470C"/>
    <w:lvl w:ilvl="0" w:tplc="031811F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EC75BEF"/>
    <w:multiLevelType w:val="hybridMultilevel"/>
    <w:tmpl w:val="F43EAAD2"/>
    <w:lvl w:ilvl="0" w:tplc="91201E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405CD"/>
    <w:multiLevelType w:val="hybridMultilevel"/>
    <w:tmpl w:val="8BDCF3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0384">
    <w:abstractNumId w:val="3"/>
  </w:num>
  <w:num w:numId="2" w16cid:durableId="1588347587">
    <w:abstractNumId w:val="1"/>
  </w:num>
  <w:num w:numId="3" w16cid:durableId="1975283503">
    <w:abstractNumId w:val="0"/>
  </w:num>
  <w:num w:numId="4" w16cid:durableId="11816255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8AB"/>
    <w:rsid w:val="0000137E"/>
    <w:rsid w:val="000616BD"/>
    <w:rsid w:val="00071FD2"/>
    <w:rsid w:val="000765AF"/>
    <w:rsid w:val="00077997"/>
    <w:rsid w:val="000B729B"/>
    <w:rsid w:val="000D35C2"/>
    <w:rsid w:val="000D7C14"/>
    <w:rsid w:val="000F38CF"/>
    <w:rsid w:val="001245BA"/>
    <w:rsid w:val="00135992"/>
    <w:rsid w:val="00135DE3"/>
    <w:rsid w:val="00142268"/>
    <w:rsid w:val="00154401"/>
    <w:rsid w:val="00187F4B"/>
    <w:rsid w:val="001A2D4D"/>
    <w:rsid w:val="001D6F1A"/>
    <w:rsid w:val="00200801"/>
    <w:rsid w:val="00220D3C"/>
    <w:rsid w:val="00223B40"/>
    <w:rsid w:val="00256F70"/>
    <w:rsid w:val="0026164B"/>
    <w:rsid w:val="00280E0D"/>
    <w:rsid w:val="00283AC0"/>
    <w:rsid w:val="00286CD6"/>
    <w:rsid w:val="002A484D"/>
    <w:rsid w:val="002B1D63"/>
    <w:rsid w:val="002C5070"/>
    <w:rsid w:val="002D6D75"/>
    <w:rsid w:val="002F5785"/>
    <w:rsid w:val="00300058"/>
    <w:rsid w:val="0031270C"/>
    <w:rsid w:val="003778A9"/>
    <w:rsid w:val="003A099B"/>
    <w:rsid w:val="003B6943"/>
    <w:rsid w:val="003C2AF4"/>
    <w:rsid w:val="003E192F"/>
    <w:rsid w:val="003E1950"/>
    <w:rsid w:val="003E4557"/>
    <w:rsid w:val="003E740B"/>
    <w:rsid w:val="003F08DD"/>
    <w:rsid w:val="00426CAB"/>
    <w:rsid w:val="0043220C"/>
    <w:rsid w:val="00432714"/>
    <w:rsid w:val="00433B75"/>
    <w:rsid w:val="004400AD"/>
    <w:rsid w:val="004630DF"/>
    <w:rsid w:val="00481B4C"/>
    <w:rsid w:val="004A28AB"/>
    <w:rsid w:val="004B271E"/>
    <w:rsid w:val="004B2C6F"/>
    <w:rsid w:val="004B6931"/>
    <w:rsid w:val="004C172A"/>
    <w:rsid w:val="004C6301"/>
    <w:rsid w:val="004F706C"/>
    <w:rsid w:val="004F760A"/>
    <w:rsid w:val="005031BE"/>
    <w:rsid w:val="00532FFA"/>
    <w:rsid w:val="00534389"/>
    <w:rsid w:val="0054118F"/>
    <w:rsid w:val="00545613"/>
    <w:rsid w:val="00560516"/>
    <w:rsid w:val="00561465"/>
    <w:rsid w:val="00562D96"/>
    <w:rsid w:val="00592BFF"/>
    <w:rsid w:val="00593AC2"/>
    <w:rsid w:val="005D3113"/>
    <w:rsid w:val="005D5A89"/>
    <w:rsid w:val="0060294D"/>
    <w:rsid w:val="006124A2"/>
    <w:rsid w:val="00615F01"/>
    <w:rsid w:val="00634390"/>
    <w:rsid w:val="00654485"/>
    <w:rsid w:val="00660F33"/>
    <w:rsid w:val="006C3629"/>
    <w:rsid w:val="006E5652"/>
    <w:rsid w:val="006E75F0"/>
    <w:rsid w:val="006F02B6"/>
    <w:rsid w:val="00701D4B"/>
    <w:rsid w:val="00707259"/>
    <w:rsid w:val="0071364E"/>
    <w:rsid w:val="00731473"/>
    <w:rsid w:val="0075629E"/>
    <w:rsid w:val="007772EE"/>
    <w:rsid w:val="0078039D"/>
    <w:rsid w:val="007A31A5"/>
    <w:rsid w:val="007D1C3E"/>
    <w:rsid w:val="007F2C44"/>
    <w:rsid w:val="007F3D6C"/>
    <w:rsid w:val="007F65CD"/>
    <w:rsid w:val="00801D31"/>
    <w:rsid w:val="00803966"/>
    <w:rsid w:val="00815BE8"/>
    <w:rsid w:val="00816EE5"/>
    <w:rsid w:val="00817657"/>
    <w:rsid w:val="00861705"/>
    <w:rsid w:val="0086735D"/>
    <w:rsid w:val="008832FD"/>
    <w:rsid w:val="008A59D7"/>
    <w:rsid w:val="008B299D"/>
    <w:rsid w:val="008D4882"/>
    <w:rsid w:val="008F3CE9"/>
    <w:rsid w:val="00903505"/>
    <w:rsid w:val="00905922"/>
    <w:rsid w:val="009169D0"/>
    <w:rsid w:val="009549CF"/>
    <w:rsid w:val="009802D9"/>
    <w:rsid w:val="00983B77"/>
    <w:rsid w:val="00986913"/>
    <w:rsid w:val="009E06F2"/>
    <w:rsid w:val="009E315E"/>
    <w:rsid w:val="00A0353A"/>
    <w:rsid w:val="00A32084"/>
    <w:rsid w:val="00A530B2"/>
    <w:rsid w:val="00A54DD8"/>
    <w:rsid w:val="00A72B9D"/>
    <w:rsid w:val="00A8143E"/>
    <w:rsid w:val="00A97822"/>
    <w:rsid w:val="00AA3D1A"/>
    <w:rsid w:val="00AB5510"/>
    <w:rsid w:val="00AE7ECD"/>
    <w:rsid w:val="00B15492"/>
    <w:rsid w:val="00B30444"/>
    <w:rsid w:val="00B319B8"/>
    <w:rsid w:val="00B67E89"/>
    <w:rsid w:val="00B93BD1"/>
    <w:rsid w:val="00BA00D4"/>
    <w:rsid w:val="00BA101D"/>
    <w:rsid w:val="00BC2C10"/>
    <w:rsid w:val="00BE64F0"/>
    <w:rsid w:val="00BF3477"/>
    <w:rsid w:val="00C026E0"/>
    <w:rsid w:val="00C036D5"/>
    <w:rsid w:val="00C13AFD"/>
    <w:rsid w:val="00C2730A"/>
    <w:rsid w:val="00C4078F"/>
    <w:rsid w:val="00CE3A8C"/>
    <w:rsid w:val="00CE46FB"/>
    <w:rsid w:val="00CE622B"/>
    <w:rsid w:val="00CE62F3"/>
    <w:rsid w:val="00D10FDF"/>
    <w:rsid w:val="00D516D1"/>
    <w:rsid w:val="00D84AD6"/>
    <w:rsid w:val="00DA4D2D"/>
    <w:rsid w:val="00DE5131"/>
    <w:rsid w:val="00DF020B"/>
    <w:rsid w:val="00DF2E59"/>
    <w:rsid w:val="00E4624E"/>
    <w:rsid w:val="00E46B8C"/>
    <w:rsid w:val="00E47C72"/>
    <w:rsid w:val="00E655F6"/>
    <w:rsid w:val="00E708A6"/>
    <w:rsid w:val="00E92C13"/>
    <w:rsid w:val="00EB7D02"/>
    <w:rsid w:val="00EE3352"/>
    <w:rsid w:val="00F0678A"/>
    <w:rsid w:val="00F10EF7"/>
    <w:rsid w:val="00F14EEB"/>
    <w:rsid w:val="00F24C8F"/>
    <w:rsid w:val="00F2509C"/>
    <w:rsid w:val="00F5551A"/>
    <w:rsid w:val="00F704FA"/>
    <w:rsid w:val="00F84B96"/>
    <w:rsid w:val="00F9413A"/>
    <w:rsid w:val="00FA0241"/>
    <w:rsid w:val="00FB0C73"/>
    <w:rsid w:val="00FC0A0B"/>
    <w:rsid w:val="00FF4871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3FD2"/>
  <w15:docId w15:val="{630C96DB-6164-416E-B1A9-319C832B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AA3D1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A3D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AA3D1A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uiPriority w:val="34"/>
    <w:qFormat/>
    <w:rsid w:val="00E46B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uiPriority w:val="22"/>
    <w:qFormat/>
    <w:rsid w:val="00B93BD1"/>
    <w:rPr>
      <w:b/>
      <w:bCs/>
    </w:rPr>
  </w:style>
  <w:style w:type="paragraph" w:customStyle="1" w:styleId="ecxmsonormal">
    <w:name w:val="ecxmsonormal"/>
    <w:basedOn w:val="a"/>
    <w:rsid w:val="00983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t">
    <w:name w:val="st"/>
    <w:basedOn w:val="a0"/>
    <w:rsid w:val="00983B77"/>
  </w:style>
  <w:style w:type="paragraph" w:customStyle="1" w:styleId="Standard">
    <w:name w:val="Standard"/>
    <w:rsid w:val="008A59D7"/>
    <w:pPr>
      <w:suppressAutoHyphens/>
      <w:autoSpaceDN w:val="0"/>
      <w:spacing w:after="200" w:line="276" w:lineRule="auto"/>
      <w:textAlignment w:val="baseline"/>
    </w:pPr>
    <w:rPr>
      <w:rFonts w:eastAsia="Arial" w:cs="F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03505"/>
  </w:style>
  <w:style w:type="character" w:customStyle="1" w:styleId="textexposedshow">
    <w:name w:val="text_exposed_show"/>
    <w:basedOn w:val="a0"/>
    <w:rsid w:val="00903505"/>
  </w:style>
  <w:style w:type="paragraph" w:styleId="Web">
    <w:name w:val="Normal (Web)"/>
    <w:basedOn w:val="a"/>
    <w:uiPriority w:val="99"/>
    <w:rsid w:val="00615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Default">
    <w:name w:val="Default"/>
    <w:rsid w:val="00615F0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814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9802D9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ΤΜΗΜΑ ΕΚΠΑΙΔΕΥΤΙΚΩΝ ΘΕΜΑΤΩΝ</dc:creator>
  <cp:lastModifiedBy>intel</cp:lastModifiedBy>
  <cp:revision>44</cp:revision>
  <cp:lastPrinted>2022-10-24T11:45:00Z</cp:lastPrinted>
  <dcterms:created xsi:type="dcterms:W3CDTF">2015-10-05T09:49:00Z</dcterms:created>
  <dcterms:modified xsi:type="dcterms:W3CDTF">2022-10-25T08:38:00Z</dcterms:modified>
</cp:coreProperties>
</file>