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D3B0" w14:textId="77777777" w:rsidR="00BB0357" w:rsidRDefault="00BB0357" w:rsidP="00BB0357">
      <w:pPr>
        <w:rPr>
          <w:sz w:val="24"/>
          <w:szCs w:val="24"/>
        </w:rPr>
      </w:pPr>
      <w:r>
        <w:rPr>
          <w:sz w:val="24"/>
          <w:szCs w:val="24"/>
        </w:rPr>
        <w:t xml:space="preserve">ΠΑΡΑΚΑΛΟΥΜΕ ΓΙΑ ΤΗΝ </w:t>
      </w:r>
      <w:r>
        <w:rPr>
          <w:b/>
          <w:bCs/>
          <w:sz w:val="24"/>
          <w:szCs w:val="24"/>
          <w:u w:val="single"/>
        </w:rPr>
        <w:t xml:space="preserve">ΑΜΕΣΗ </w:t>
      </w:r>
      <w:r>
        <w:rPr>
          <w:sz w:val="24"/>
          <w:szCs w:val="24"/>
        </w:rPr>
        <w:t xml:space="preserve">ΑΝΑΡΤΗΣΗ </w:t>
      </w:r>
    </w:p>
    <w:p w14:paraId="611400FE" w14:textId="77777777" w:rsidR="00BB0357" w:rsidRDefault="00BB0357" w:rsidP="00BB0357">
      <w:pPr>
        <w:rPr>
          <w:sz w:val="24"/>
          <w:szCs w:val="24"/>
        </w:rPr>
      </w:pPr>
    </w:p>
    <w:p w14:paraId="57770C6E" w14:textId="77777777" w:rsidR="00BB0357" w:rsidRDefault="00BB0357" w:rsidP="00BB0357">
      <w:pPr>
        <w:autoSpaceDE w:val="0"/>
        <w:autoSpaceDN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ΤΙΤΛΟΣ:  </w:t>
      </w:r>
      <w:r>
        <w:rPr>
          <w:b/>
          <w:bCs/>
          <w:color w:val="222222"/>
          <w:sz w:val="24"/>
          <w:szCs w:val="24"/>
        </w:rPr>
        <w:t>«Αναμορφωμένος  Προσωρινός Αξιολογικός Πίνακας υποψηφίων Διευθυντών/</w:t>
      </w:r>
      <w:proofErr w:type="spellStart"/>
      <w:r>
        <w:rPr>
          <w:b/>
          <w:bCs/>
          <w:color w:val="222222"/>
          <w:sz w:val="24"/>
          <w:szCs w:val="24"/>
        </w:rPr>
        <w:t>ντριών</w:t>
      </w:r>
      <w:proofErr w:type="spellEnd"/>
      <w:r>
        <w:rPr>
          <w:b/>
          <w:bCs/>
          <w:color w:val="222222"/>
          <w:sz w:val="24"/>
          <w:szCs w:val="24"/>
        </w:rPr>
        <w:t xml:space="preserve"> των Εκκλησιαστικών Σχολείων (Ε.Σ.) του Ν. 4823/2021 (Α΄ 136) –Πρόγραμμα συνεντεύξεων» ​</w:t>
      </w:r>
    </w:p>
    <w:p w14:paraId="0D24B0FB" w14:textId="77777777" w:rsidR="00BB0357" w:rsidRDefault="00BB0357" w:rsidP="00BB0357">
      <w:pPr>
        <w:rPr>
          <w:b/>
          <w:bCs/>
          <w:color w:val="222222"/>
          <w:sz w:val="24"/>
          <w:szCs w:val="24"/>
        </w:rPr>
      </w:pPr>
    </w:p>
    <w:p w14:paraId="53A63891" w14:textId="77777777" w:rsidR="00BB0357" w:rsidRDefault="00BB0357" w:rsidP="00BB0357">
      <w:pPr>
        <w:shd w:val="clear" w:color="auto" w:fill="FFFFFF"/>
        <w:spacing w:after="135"/>
        <w:ind w:firstLine="426"/>
        <w:jc w:val="both"/>
        <w:rPr>
          <w:color w:val="333333"/>
          <w:sz w:val="24"/>
          <w:szCs w:val="24"/>
          <w:lang w:eastAsia="el-GR"/>
        </w:rPr>
      </w:pPr>
      <w:r>
        <w:rPr>
          <w:color w:val="333333"/>
          <w:sz w:val="24"/>
          <w:szCs w:val="24"/>
          <w:lang w:eastAsia="el-GR"/>
        </w:rPr>
        <w:t xml:space="preserve">Ανακοινώνεται, σύμφωνα με την παρ. 9 του άρθρου 117 του Ν. 4823/2021 (ΦΕΚ 136 τ. Α’), ο </w:t>
      </w:r>
      <w:r>
        <w:rPr>
          <w:color w:val="333333"/>
          <w:sz w:val="24"/>
          <w:szCs w:val="24"/>
          <w:u w:val="single"/>
          <w:lang w:eastAsia="el-GR"/>
        </w:rPr>
        <w:t>αναπροσαρμοσμένος πίνακας επιλογής με αξιολογική σειρά</w:t>
      </w:r>
      <w:r>
        <w:rPr>
          <w:color w:val="333333"/>
          <w:sz w:val="24"/>
          <w:szCs w:val="24"/>
          <w:lang w:eastAsia="el-GR"/>
        </w:rPr>
        <w:t xml:space="preserve">, σύμφωνα με τα κριτήρια επιλογής των περ. α) έως ε) της παρ. 5, των υποψηφίων Διευθυντών/τριών των Εκκλησιαστικών Σχολείων (Ε.Σ.), κατόπιν εξέτασης ενστάσεων των υποψηφίων από το Εποπτικό Συμβούλιο Εκκλησιαστικής Εκπαίδευσης εντός της οριζόμενης προθεσμίας. </w:t>
      </w:r>
    </w:p>
    <w:p w14:paraId="2AD4F309" w14:textId="77777777" w:rsidR="00BB0357" w:rsidRDefault="00BB0357" w:rsidP="00BB0357">
      <w:pPr>
        <w:shd w:val="clear" w:color="auto" w:fill="FFFFFF"/>
        <w:spacing w:after="135"/>
        <w:ind w:firstLine="426"/>
        <w:jc w:val="both"/>
        <w:rPr>
          <w:color w:val="333333"/>
          <w:sz w:val="24"/>
          <w:szCs w:val="24"/>
          <w:u w:val="single"/>
          <w:lang w:eastAsia="el-GR"/>
        </w:rPr>
      </w:pPr>
      <w:r>
        <w:rPr>
          <w:color w:val="333333"/>
          <w:sz w:val="24"/>
          <w:szCs w:val="24"/>
          <w:lang w:eastAsia="el-GR"/>
        </w:rPr>
        <w:t>Ορίζεται ότι οι συνεντεύξεις των υποψηφίων Διευθυντών/</w:t>
      </w:r>
      <w:proofErr w:type="spellStart"/>
      <w:r>
        <w:rPr>
          <w:color w:val="333333"/>
          <w:sz w:val="24"/>
          <w:szCs w:val="24"/>
          <w:lang w:eastAsia="el-GR"/>
        </w:rPr>
        <w:t>ντριών</w:t>
      </w:r>
      <w:proofErr w:type="spellEnd"/>
      <w:r>
        <w:rPr>
          <w:color w:val="333333"/>
          <w:sz w:val="24"/>
          <w:szCs w:val="24"/>
          <w:lang w:eastAsia="el-GR"/>
        </w:rPr>
        <w:t xml:space="preserve"> των Εκκλησιαστικών Σχολείων θα λάβουν χώρα στο κτίριο του Υ.ΠΑΙ.Θ., Ανδρέα Παπανδρέου 37, Μαρούσι, στο Ισόγειο, Αίθουσα 0043, σύμφωνα με το συνημμένο </w:t>
      </w:r>
      <w:r>
        <w:rPr>
          <w:color w:val="333333"/>
          <w:sz w:val="24"/>
          <w:szCs w:val="24"/>
          <w:u w:val="single"/>
          <w:lang w:eastAsia="el-GR"/>
        </w:rPr>
        <w:t xml:space="preserve">πρόγραμμα συνεντεύξεων. </w:t>
      </w:r>
    </w:p>
    <w:p w14:paraId="467C6A60" w14:textId="77777777" w:rsidR="00BB0357" w:rsidRDefault="00BB0357" w:rsidP="00BB0357">
      <w:pPr>
        <w:shd w:val="clear" w:color="auto" w:fill="FFFFFF"/>
        <w:spacing w:after="135"/>
        <w:ind w:firstLine="426"/>
        <w:jc w:val="both"/>
        <w:rPr>
          <w:color w:val="333333"/>
          <w:sz w:val="24"/>
          <w:szCs w:val="24"/>
          <w:u w:val="single"/>
          <w:lang w:eastAsia="el-GR"/>
        </w:rPr>
      </w:pPr>
      <w:r>
        <w:rPr>
          <w:sz w:val="24"/>
          <w:szCs w:val="24"/>
        </w:rPr>
        <w:t xml:space="preserve">Υποψήφιοι, οι οποίοι δεν προσέρχονται στη συνέντευξη </w:t>
      </w:r>
      <w:r>
        <w:rPr>
          <w:sz w:val="24"/>
          <w:szCs w:val="24"/>
          <w:u w:val="single"/>
        </w:rPr>
        <w:t>αποκλείονται</w:t>
      </w:r>
      <w:r>
        <w:rPr>
          <w:sz w:val="24"/>
          <w:szCs w:val="24"/>
        </w:rPr>
        <w:t xml:space="preserve"> από την επιλογή.</w:t>
      </w:r>
    </w:p>
    <w:p w14:paraId="2E09B101" w14:textId="77777777" w:rsidR="00BB0357" w:rsidRDefault="00BB0357" w:rsidP="00BB0357">
      <w:pPr>
        <w:shd w:val="clear" w:color="auto" w:fill="FFFFFF"/>
        <w:spacing w:after="135"/>
        <w:ind w:firstLine="284"/>
        <w:jc w:val="both"/>
        <w:rPr>
          <w:color w:val="333333"/>
          <w:sz w:val="24"/>
          <w:szCs w:val="24"/>
          <w:lang w:eastAsia="el-GR"/>
        </w:rPr>
      </w:pPr>
      <w:r>
        <w:rPr>
          <w:color w:val="333333"/>
          <w:sz w:val="24"/>
          <w:szCs w:val="24"/>
          <w:lang w:eastAsia="el-GR"/>
        </w:rPr>
        <w:t>Παρακαλούνται  οι υποψήφιοι/</w:t>
      </w:r>
      <w:proofErr w:type="spellStart"/>
      <w:r>
        <w:rPr>
          <w:color w:val="333333"/>
          <w:sz w:val="24"/>
          <w:szCs w:val="24"/>
          <w:lang w:eastAsia="el-GR"/>
        </w:rPr>
        <w:t>ες</w:t>
      </w:r>
      <w:proofErr w:type="spellEnd"/>
      <w:r>
        <w:rPr>
          <w:color w:val="333333"/>
          <w:sz w:val="24"/>
          <w:szCs w:val="24"/>
          <w:lang w:eastAsia="el-GR"/>
        </w:rPr>
        <w:t xml:space="preserve"> να προσέρχονται 20’ πριν την προγραμματισμένη ώρα της συνέντευξης προσκομίζοντας ενώπιον του Συμβουλίου Αστυνομική ταυτότητα ή Διαβατήριο ή οποιοδήποτε έγγραφο ταυτοπροσωπίας.</w:t>
      </w:r>
    </w:p>
    <w:p w14:paraId="44D83BD2" w14:textId="77777777" w:rsidR="00BB0357" w:rsidRDefault="00BB0357" w:rsidP="00BB0357">
      <w:pPr>
        <w:pStyle w:val="western"/>
        <w:spacing w:after="0" w:afterAutospacing="0" w:line="261" w:lineRule="atLeast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333333"/>
        </w:rPr>
        <w:t xml:space="preserve">Σημειώνεται ότι ,σύμφωνα με την παρ. 1 του άρθρου 6 της </w:t>
      </w:r>
      <w:proofErr w:type="spellStart"/>
      <w:r>
        <w:rPr>
          <w:rFonts w:ascii="Calibri" w:hAnsi="Calibri" w:cs="Calibri"/>
          <w:color w:val="333333"/>
        </w:rPr>
        <w:t>αρ</w:t>
      </w:r>
      <w:proofErr w:type="spellEnd"/>
      <w:r>
        <w:rPr>
          <w:rFonts w:ascii="Calibri" w:hAnsi="Calibri" w:cs="Calibri"/>
          <w:color w:val="333333"/>
        </w:rPr>
        <w:t xml:space="preserve">. 128677/Θ2/19-10-2022 (Β’ 5464) Υ.Α., εάν συντρέχει σοβαρός λόγος, η συνέντευξη μπορεί να διενεργείται ηλεκτρονικά εξ αποστάσεως, μέσω εφαρμογής τηλεδιάσκεψης, με ευθύνη του Ε.Σ.Ε.Ε. Στην περίπτωση αυτή, ο υποψήφιος </w:t>
      </w:r>
      <w:r>
        <w:rPr>
          <w:rFonts w:ascii="Calibri" w:hAnsi="Calibri" w:cs="Calibri"/>
        </w:rPr>
        <w:t xml:space="preserve">θα πρέπει να αιτηθεί εγγράφως και τεκμηριωμένα προς το Ε.Σ.Ε.Ε., στη διεύθυνση ηλεκτρονικού ταχυδρομείου </w:t>
      </w:r>
      <w:hyperlink r:id="rId4" w:history="1">
        <w:r>
          <w:rPr>
            <w:rStyle w:val="-"/>
            <w:rFonts w:ascii="Calibri" w:hAnsi="Calibri" w:cs="Calibri"/>
            <w:lang w:val="en-US"/>
          </w:rPr>
          <w:t>ekkl</w:t>
        </w:r>
        <w:r>
          <w:rPr>
            <w:rStyle w:val="-"/>
            <w:rFonts w:ascii="Calibri" w:hAnsi="Calibri" w:cs="Calibri"/>
          </w:rPr>
          <w:t>-</w:t>
        </w:r>
        <w:r>
          <w:rPr>
            <w:rStyle w:val="-"/>
            <w:rFonts w:ascii="Calibri" w:hAnsi="Calibri" w:cs="Calibri"/>
            <w:lang w:val="en-US"/>
          </w:rPr>
          <w:t>sxoleia</w:t>
        </w:r>
        <w:r>
          <w:rPr>
            <w:rStyle w:val="-"/>
            <w:rFonts w:ascii="Calibri" w:hAnsi="Calibri" w:cs="Calibri"/>
          </w:rPr>
          <w:t>@</w:t>
        </w:r>
        <w:r>
          <w:rPr>
            <w:rStyle w:val="-"/>
            <w:rFonts w:ascii="Calibri" w:hAnsi="Calibri" w:cs="Calibri"/>
            <w:lang w:val="en-US"/>
          </w:rPr>
          <w:t>minedu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US"/>
          </w:rPr>
          <w:t>gov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US"/>
          </w:rPr>
          <w:t>gr</w:t>
        </w:r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από 18/03/2023 μέχρι και 20/03/2023 και ώρα 23:59,</w:t>
      </w:r>
      <w:r>
        <w:rPr>
          <w:rFonts w:ascii="Calibri" w:hAnsi="Calibri" w:cs="Calibri"/>
        </w:rPr>
        <w:t xml:space="preserve"> τη διεξαγωγή της συνέντευξης εξ αποστάσεως, δηλώνοντας </w:t>
      </w:r>
      <w:r>
        <w:rPr>
          <w:rFonts w:ascii="Calibri" w:hAnsi="Calibri" w:cs="Calibri"/>
          <w:b/>
          <w:bCs/>
        </w:rPr>
        <w:t>ΑΠΑΡΑΙΤΗΤΩΣ</w:t>
      </w:r>
      <w:r>
        <w:rPr>
          <w:rFonts w:ascii="Calibri" w:hAnsi="Calibri" w:cs="Calibri"/>
        </w:rPr>
        <w:t xml:space="preserve"> και τη </w:t>
      </w:r>
      <w:r>
        <w:rPr>
          <w:rFonts w:ascii="Calibri" w:hAnsi="Calibri" w:cs="Calibri"/>
          <w:u w:val="single"/>
        </w:rPr>
        <w:t>διεύθυνση ηλεκτρονικού ταχυδρομείου</w:t>
      </w:r>
      <w:r>
        <w:rPr>
          <w:rFonts w:ascii="Calibri" w:hAnsi="Calibri" w:cs="Calibri"/>
        </w:rPr>
        <w:t xml:space="preserve">, η οποία θα χρησιμοποιηθεί για την πραγματοποίηση της τηλεδιάσκεψης. </w:t>
      </w:r>
    </w:p>
    <w:p w14:paraId="367BB391" w14:textId="77777777" w:rsidR="00BB0357" w:rsidRDefault="00BB0357" w:rsidP="00BB0357">
      <w:pPr>
        <w:pStyle w:val="western"/>
        <w:spacing w:after="0" w:afterAutospacing="0" w:line="261" w:lineRule="atLeast"/>
        <w:ind w:firstLine="284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Επισημαίνεται ότι η διεξαγωγή της συνέντευξης εξ αποστάσεως μπορεί να πραγματοποιηθεί χρησιμοποιώντας είτε προσωπικό υπολογιστή (με λειτουργικό σύστημα Microsoft Windows, </w:t>
      </w:r>
      <w:proofErr w:type="spellStart"/>
      <w:r>
        <w:rPr>
          <w:rFonts w:ascii="Calibri" w:hAnsi="Calibri" w:cs="Calibri"/>
          <w:color w:val="333333"/>
        </w:rPr>
        <w:t>Apple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Mac</w:t>
      </w:r>
      <w:proofErr w:type="spellEnd"/>
      <w:r>
        <w:rPr>
          <w:rFonts w:ascii="Calibri" w:hAnsi="Calibri" w:cs="Calibri"/>
          <w:color w:val="333333"/>
        </w:rPr>
        <w:t xml:space="preserve"> OS και </w:t>
      </w:r>
      <w:proofErr w:type="spellStart"/>
      <w:r>
        <w:rPr>
          <w:rFonts w:ascii="Calibri" w:hAnsi="Calibri" w:cs="Calibri"/>
          <w:color w:val="333333"/>
        </w:rPr>
        <w:t>Linux</w:t>
      </w:r>
      <w:proofErr w:type="spellEnd"/>
      <w:r>
        <w:rPr>
          <w:rFonts w:ascii="Calibri" w:hAnsi="Calibri" w:cs="Calibri"/>
          <w:color w:val="333333"/>
        </w:rPr>
        <w:t xml:space="preserve">), είτε κινητή συσκευή (με λειτουργικό σύστημα </w:t>
      </w:r>
      <w:proofErr w:type="spellStart"/>
      <w:r>
        <w:rPr>
          <w:rFonts w:ascii="Calibri" w:hAnsi="Calibri" w:cs="Calibri"/>
          <w:color w:val="333333"/>
        </w:rPr>
        <w:t>Android</w:t>
      </w:r>
      <w:proofErr w:type="spellEnd"/>
      <w:r>
        <w:rPr>
          <w:rFonts w:ascii="Calibri" w:hAnsi="Calibri" w:cs="Calibri"/>
          <w:color w:val="333333"/>
        </w:rPr>
        <w:t xml:space="preserve"> και </w:t>
      </w:r>
      <w:proofErr w:type="spellStart"/>
      <w:r>
        <w:rPr>
          <w:rFonts w:ascii="Calibri" w:hAnsi="Calibri" w:cs="Calibri"/>
          <w:color w:val="333333"/>
        </w:rPr>
        <w:t>iOS</w:t>
      </w:r>
      <w:proofErr w:type="spellEnd"/>
      <w:r>
        <w:rPr>
          <w:rFonts w:ascii="Calibri" w:hAnsi="Calibri" w:cs="Calibri"/>
          <w:color w:val="333333"/>
        </w:rPr>
        <w:t xml:space="preserve"> ), όπου  είναι απαραίτητη η εγκατάσταση του </w:t>
      </w:r>
      <w:hyperlink r:id="rId5" w:history="1">
        <w:proofErr w:type="spellStart"/>
        <w:r>
          <w:rPr>
            <w:rStyle w:val="-"/>
            <w:rFonts w:ascii="Calibri" w:hAnsi="Calibri" w:cs="Calibri"/>
            <w:color w:val="333333"/>
            <w:u w:val="none"/>
          </w:rPr>
          <w:t>Zoom</w:t>
        </w:r>
        <w:proofErr w:type="spellEnd"/>
        <w:r>
          <w:rPr>
            <w:rStyle w:val="-"/>
            <w:rFonts w:ascii="Calibri" w:hAnsi="Calibri" w:cs="Calibri"/>
            <w:color w:val="333333"/>
            <w:u w:val="none"/>
          </w:rPr>
          <w:t xml:space="preserve"> </w:t>
        </w:r>
        <w:proofErr w:type="spellStart"/>
        <w:r>
          <w:rPr>
            <w:rStyle w:val="-"/>
            <w:rFonts w:ascii="Calibri" w:hAnsi="Calibri" w:cs="Calibri"/>
            <w:color w:val="333333"/>
            <w:u w:val="none"/>
          </w:rPr>
          <w:t>Client</w:t>
        </w:r>
        <w:proofErr w:type="spellEnd"/>
        <w:r>
          <w:rPr>
            <w:rStyle w:val="-"/>
            <w:rFonts w:ascii="Calibri" w:hAnsi="Calibri" w:cs="Calibri"/>
            <w:color w:val="333333"/>
            <w:u w:val="none"/>
          </w:rPr>
          <w:t xml:space="preserve"> for </w:t>
        </w:r>
        <w:proofErr w:type="spellStart"/>
        <w:r>
          <w:rPr>
            <w:rStyle w:val="-"/>
            <w:rFonts w:ascii="Calibri" w:hAnsi="Calibri" w:cs="Calibri"/>
            <w:color w:val="333333"/>
            <w:u w:val="none"/>
          </w:rPr>
          <w:t>Meetings</w:t>
        </w:r>
        <w:proofErr w:type="spellEnd"/>
      </w:hyperlink>
      <w:r>
        <w:rPr>
          <w:rFonts w:ascii="Calibri" w:hAnsi="Calibri" w:cs="Calibri"/>
          <w:color w:val="333333"/>
        </w:rPr>
        <w:t>.</w:t>
      </w:r>
    </w:p>
    <w:p w14:paraId="42A49811" w14:textId="77777777" w:rsidR="00BB0357" w:rsidRDefault="00BB0357" w:rsidP="00BB0357">
      <w:pPr>
        <w:pStyle w:val="Web"/>
        <w:rPr>
          <w:rFonts w:ascii="Calibri" w:hAnsi="Calibri" w:cs="Calibri"/>
          <w:b/>
          <w:bCs/>
          <w:sz w:val="22"/>
          <w:szCs w:val="22"/>
        </w:rPr>
      </w:pPr>
    </w:p>
    <w:p w14:paraId="3F6AAE93" w14:textId="77777777" w:rsidR="00BB0357" w:rsidRDefault="00BB0357" w:rsidP="00BB0357">
      <w:pPr>
        <w:pStyle w:val="Web"/>
        <w:rPr>
          <w:rFonts w:ascii="Calibri" w:hAnsi="Calibri" w:cs="Calibri"/>
          <w:b/>
          <w:bCs/>
          <w:sz w:val="22"/>
          <w:szCs w:val="22"/>
        </w:rPr>
      </w:pPr>
    </w:p>
    <w:p w14:paraId="7AB8148A" w14:textId="77777777" w:rsidR="00BB0357" w:rsidRDefault="00BB0357" w:rsidP="00BB0357">
      <w:pPr>
        <w:pStyle w:val="Web"/>
      </w:pPr>
      <w:r>
        <w:rPr>
          <w:rFonts w:ascii="Calibri" w:hAnsi="Calibri" w:cs="Calibri"/>
          <w:b/>
          <w:bCs/>
          <w:sz w:val="22"/>
          <w:szCs w:val="22"/>
        </w:rPr>
        <w:t xml:space="preserve">ΑΠΟ ΤΗ ΔΙΕΥΘΥΝΣΗ ΘΡΗΣΚΕΥΤΙΚΗΣ ΕΚΠΑΙΔΕΥΣΗΣ ΚΑΙ ΔΙΑΘΡΗΣΚΕΥΤΙΚΩΝ ΣΧΕΣΕΩΝ </w:t>
      </w:r>
    </w:p>
    <w:p w14:paraId="02F8FBDB" w14:textId="77777777" w:rsidR="00BB0357" w:rsidRDefault="00BB0357" w:rsidP="00BB0357"/>
    <w:p w14:paraId="24E2AEA4" w14:textId="77777777" w:rsidR="00BB0357" w:rsidRDefault="00BB0357" w:rsidP="00BB0357">
      <w:pPr>
        <w:rPr>
          <w:color w:val="1F497D"/>
        </w:rPr>
      </w:pPr>
    </w:p>
    <w:p w14:paraId="272D1093" w14:textId="77777777" w:rsidR="003777FE" w:rsidRDefault="003777FE"/>
    <w:sectPr w:rsidR="00377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57"/>
    <w:rsid w:val="003777FE"/>
    <w:rsid w:val="00B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80F0"/>
  <w15:chartTrackingRefBased/>
  <w15:docId w15:val="{E3F1B944-5719-49B1-ACBE-8F7AAAF8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35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B0357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BB0357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uiPriority w:val="99"/>
    <w:semiHidden/>
    <w:rsid w:val="00BB03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client/latest/ZoomInstaller.exe" TargetMode="External"/><Relationship Id="rId4" Type="http://schemas.openxmlformats.org/officeDocument/2006/relationships/hyperlink" Target="mailto:ekkl-sxolei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2023-03-20T08:45:00Z</dcterms:created>
  <dcterms:modified xsi:type="dcterms:W3CDTF">2023-03-20T08:45:00Z</dcterms:modified>
</cp:coreProperties>
</file>