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98FB0" w14:textId="77777777" w:rsidR="00E62D41" w:rsidRPr="00E62D41" w:rsidRDefault="00E62D41" w:rsidP="00E62D41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62D41">
        <w:rPr>
          <w:rFonts w:ascii="Calibri" w:eastAsia="Calibri" w:hAnsi="Calibri" w:cs="Times New Roman"/>
          <w:b/>
          <w:noProof/>
          <w:lang w:eastAsia="el-GR"/>
        </w:rPr>
        <w:drawing>
          <wp:inline distT="0" distB="0" distL="0" distR="0" wp14:anchorId="7C8E624F" wp14:editId="7D5E644F">
            <wp:extent cx="409575" cy="409575"/>
            <wp:effectExtent l="0" t="0" r="9525" b="9525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A28CD" w14:textId="77777777"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ΕΛΛΗΝΙΚΗ ΔΗΜΟΚΡΑΤΙΑ</w:t>
      </w:r>
    </w:p>
    <w:p w14:paraId="04AC46D3" w14:textId="77777777"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ΥΠΟΥΡΓΕΙΟ ΠΑΙΔΕΙΑΣ ΚΑΙ ΘΡΗΣΚΕΥΜΑΤΩΝ</w:t>
      </w:r>
    </w:p>
    <w:p w14:paraId="6025B3FD" w14:textId="77777777"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-----</w:t>
      </w:r>
    </w:p>
    <w:p w14:paraId="2176D89D" w14:textId="77777777"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ΠΕΡΙΦΕΡΕΙΑΚΗ Δ/ΝΣΗ ΠΡΩΤΟΒΑΘΜΙΑΣ ΚΑΙ</w:t>
      </w:r>
    </w:p>
    <w:p w14:paraId="6760C17F" w14:textId="77777777"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ΔΕΥΤΕΡΟΒΑΘΜΙΑΣ ΕΚΠΑΙΔΕΥΣΗΣ ΘΕΣΣΑΛΙΑΣ</w:t>
      </w:r>
    </w:p>
    <w:p w14:paraId="05EC0366" w14:textId="77777777"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ΔΙΕΥΘΥΝΣΗ ΠΡΩΤΟΒΑΘΜΙΑΣ ΕΚΠΑΙΔΕΥΣΗΣ ΤΡΙΚΑΛΩΝ</w:t>
      </w:r>
    </w:p>
    <w:p w14:paraId="4A4B26DD" w14:textId="77777777"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-----</w:t>
      </w:r>
    </w:p>
    <w:p w14:paraId="401EB8B6" w14:textId="77777777"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proofErr w:type="spellStart"/>
      <w:r w:rsidRPr="00E62D41">
        <w:rPr>
          <w:rFonts w:ascii="Calibri" w:eastAsia="Calibri" w:hAnsi="Calibri" w:cs="Times New Roman"/>
        </w:rPr>
        <w:t>Ταχ</w:t>
      </w:r>
      <w:proofErr w:type="spellEnd"/>
      <w:r w:rsidRPr="00E62D41">
        <w:rPr>
          <w:rFonts w:ascii="Calibri" w:eastAsia="Calibri" w:hAnsi="Calibri" w:cs="Times New Roman"/>
        </w:rPr>
        <w:t>. Δ/</w:t>
      </w:r>
      <w:proofErr w:type="spellStart"/>
      <w:r w:rsidRPr="00E62D41">
        <w:rPr>
          <w:rFonts w:ascii="Calibri" w:eastAsia="Calibri" w:hAnsi="Calibri" w:cs="Times New Roman"/>
        </w:rPr>
        <w:t>νση</w:t>
      </w:r>
      <w:proofErr w:type="spellEnd"/>
      <w:r w:rsidRPr="00E62D41">
        <w:rPr>
          <w:rFonts w:ascii="Calibri" w:eastAsia="Calibri" w:hAnsi="Calibri" w:cs="Times New Roman"/>
        </w:rPr>
        <w:t>: Μ. Μπότσαρη 2</w:t>
      </w:r>
    </w:p>
    <w:p w14:paraId="75A10271" w14:textId="77777777"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>Τ.Κ. – Πόλη: 421 32 - Τρίκαλα</w:t>
      </w:r>
    </w:p>
    <w:p w14:paraId="3CE7B192" w14:textId="77777777"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62D41">
        <w:rPr>
          <w:rFonts w:ascii="Calibri" w:eastAsia="Calibri" w:hAnsi="Calibri" w:cs="Times New Roman"/>
        </w:rPr>
        <w:t xml:space="preserve">Ιστοσελίδα: </w:t>
      </w:r>
      <w:r w:rsidRPr="00E62D41">
        <w:rPr>
          <w:rFonts w:ascii="Calibri" w:eastAsia="Calibri" w:hAnsi="Calibri" w:cs="Times New Roman"/>
          <w:lang w:val="en-US"/>
        </w:rPr>
        <w:t>http</w:t>
      </w:r>
      <w:r w:rsidRPr="00E62D41">
        <w:rPr>
          <w:rFonts w:ascii="Calibri" w:eastAsia="Calibri" w:hAnsi="Calibri" w:cs="Times New Roman"/>
        </w:rPr>
        <w:t>://</w:t>
      </w:r>
      <w:proofErr w:type="spellStart"/>
      <w:r w:rsidRPr="00E62D41">
        <w:rPr>
          <w:rFonts w:ascii="Calibri" w:eastAsia="Calibri" w:hAnsi="Calibri" w:cs="Times New Roman"/>
          <w:lang w:val="en-US"/>
        </w:rPr>
        <w:t>dipe</w:t>
      </w:r>
      <w:proofErr w:type="spellEnd"/>
      <w:r w:rsidRPr="00E62D41">
        <w:rPr>
          <w:rFonts w:ascii="Calibri" w:eastAsia="Calibri" w:hAnsi="Calibri" w:cs="Times New Roman"/>
        </w:rPr>
        <w:t>.</w:t>
      </w:r>
      <w:r w:rsidRPr="00E62D41">
        <w:rPr>
          <w:rFonts w:ascii="Calibri" w:eastAsia="Calibri" w:hAnsi="Calibri" w:cs="Times New Roman"/>
          <w:lang w:val="en-US"/>
        </w:rPr>
        <w:t>tri</w:t>
      </w:r>
      <w:r w:rsidRPr="00E62D41">
        <w:rPr>
          <w:rFonts w:ascii="Calibri" w:eastAsia="Calibri" w:hAnsi="Calibri" w:cs="Times New Roman"/>
        </w:rPr>
        <w:t>.</w:t>
      </w:r>
      <w:proofErr w:type="spellStart"/>
      <w:r w:rsidRPr="00E62D41">
        <w:rPr>
          <w:rFonts w:ascii="Calibri" w:eastAsia="Calibri" w:hAnsi="Calibri" w:cs="Times New Roman"/>
          <w:lang w:val="en-US"/>
        </w:rPr>
        <w:t>sch</w:t>
      </w:r>
      <w:proofErr w:type="spellEnd"/>
      <w:r w:rsidRPr="00E62D41">
        <w:rPr>
          <w:rFonts w:ascii="Calibri" w:eastAsia="Calibri" w:hAnsi="Calibri" w:cs="Times New Roman"/>
        </w:rPr>
        <w:t>.</w:t>
      </w:r>
      <w:r w:rsidRPr="00E62D41">
        <w:rPr>
          <w:rFonts w:ascii="Calibri" w:eastAsia="Calibri" w:hAnsi="Calibri" w:cs="Times New Roman"/>
          <w:lang w:val="en-US"/>
        </w:rPr>
        <w:t>gr</w:t>
      </w:r>
    </w:p>
    <w:p w14:paraId="1F940615" w14:textId="77777777" w:rsidR="00E62D41" w:rsidRPr="00E62D41" w:rsidRDefault="00E62D41" w:rsidP="00E62D41">
      <w:pPr>
        <w:spacing w:after="0" w:line="240" w:lineRule="auto"/>
        <w:jc w:val="center"/>
        <w:rPr>
          <w:rFonts w:ascii="Calibri" w:eastAsia="Calibri" w:hAnsi="Calibri" w:cs="Times New Roman"/>
          <w:lang w:val="de-DE"/>
        </w:rPr>
      </w:pPr>
      <w:proofErr w:type="spellStart"/>
      <w:r w:rsidRPr="00E62D41">
        <w:rPr>
          <w:rFonts w:ascii="Calibri" w:eastAsia="Calibri" w:hAnsi="Calibri" w:cs="Times New Roman"/>
          <w:lang w:val="de-DE"/>
        </w:rPr>
        <w:t>E-mail</w:t>
      </w:r>
      <w:proofErr w:type="spellEnd"/>
      <w:r w:rsidRPr="00E62D41">
        <w:rPr>
          <w:rFonts w:ascii="Calibri" w:eastAsia="Calibri" w:hAnsi="Calibri" w:cs="Times New Roman"/>
          <w:lang w:val="de-DE"/>
        </w:rPr>
        <w:t xml:space="preserve">: </w:t>
      </w:r>
      <w:hyperlink r:id="rId5" w:history="1">
        <w:r w:rsidRPr="00E62D41">
          <w:rPr>
            <w:rFonts w:ascii="Calibri" w:eastAsia="Calibri" w:hAnsi="Calibri" w:cs="Times New Roman"/>
            <w:color w:val="0563C1" w:themeColor="hyperlink"/>
            <w:u w:val="single"/>
            <w:lang w:val="de-DE"/>
          </w:rPr>
          <w:t>mail@dipe.tri.sch.gr</w:t>
        </w:r>
      </w:hyperlink>
    </w:p>
    <w:p w14:paraId="0CBA1784" w14:textId="77777777" w:rsidR="00E62D41" w:rsidRPr="00E62D41" w:rsidRDefault="00E62D41" w:rsidP="00E62D41">
      <w:pPr>
        <w:spacing w:after="0" w:line="276" w:lineRule="auto"/>
        <w:jc w:val="center"/>
        <w:rPr>
          <w:rFonts w:ascii="Calibri" w:eastAsia="Calibri" w:hAnsi="Calibri" w:cs="Times New Roman"/>
          <w:lang w:val="de-DE"/>
        </w:rPr>
      </w:pPr>
    </w:p>
    <w:p w14:paraId="5A24EC28" w14:textId="77777777" w:rsidR="00E62D41" w:rsidRPr="001F2FDA" w:rsidRDefault="00E62D41" w:rsidP="00E62D41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E62D41">
        <w:rPr>
          <w:rFonts w:ascii="Calibri" w:eastAsia="Calibri" w:hAnsi="Calibri" w:cs="Times New Roman"/>
          <w:b/>
        </w:rPr>
        <w:t>Τρίκαλα</w:t>
      </w:r>
      <w:r w:rsidRPr="00E62D41">
        <w:rPr>
          <w:rFonts w:ascii="Calibri" w:eastAsia="Calibri" w:hAnsi="Calibri" w:cs="Times New Roman"/>
          <w:b/>
          <w:lang w:val="de-DE"/>
        </w:rPr>
        <w:t xml:space="preserve">, </w:t>
      </w:r>
      <w:r w:rsidR="001F2FDA">
        <w:rPr>
          <w:rFonts w:ascii="Calibri" w:eastAsia="Calibri" w:hAnsi="Calibri" w:cs="Times New Roman"/>
          <w:b/>
        </w:rPr>
        <w:t>8</w:t>
      </w:r>
      <w:r w:rsidRPr="00E62D41">
        <w:rPr>
          <w:rFonts w:ascii="Calibri" w:eastAsia="Calibri" w:hAnsi="Calibri" w:cs="Times New Roman"/>
          <w:b/>
          <w:lang w:val="de-DE"/>
        </w:rPr>
        <w:t>-</w:t>
      </w:r>
      <w:r w:rsidR="001F2FDA">
        <w:rPr>
          <w:rFonts w:ascii="Calibri" w:eastAsia="Calibri" w:hAnsi="Calibri" w:cs="Times New Roman"/>
          <w:b/>
        </w:rPr>
        <w:t>6</w:t>
      </w:r>
      <w:r w:rsidRPr="00E62D41">
        <w:rPr>
          <w:rFonts w:ascii="Calibri" w:eastAsia="Calibri" w:hAnsi="Calibri" w:cs="Times New Roman"/>
          <w:b/>
          <w:lang w:val="de-DE"/>
        </w:rPr>
        <w:t>-202</w:t>
      </w:r>
      <w:r w:rsidR="001F2FDA">
        <w:rPr>
          <w:rFonts w:ascii="Calibri" w:eastAsia="Calibri" w:hAnsi="Calibri" w:cs="Times New Roman"/>
          <w:b/>
        </w:rPr>
        <w:t>3</w:t>
      </w:r>
    </w:p>
    <w:p w14:paraId="5584A621" w14:textId="77777777" w:rsidR="00E62D41" w:rsidRPr="00E62D41" w:rsidRDefault="00E62D41" w:rsidP="00E62D41">
      <w:pPr>
        <w:spacing w:before="120" w:after="120" w:line="276" w:lineRule="auto"/>
        <w:ind w:firstLine="720"/>
        <w:rPr>
          <w:rFonts w:ascii="Calibri" w:eastAsia="Calibri" w:hAnsi="Calibri" w:cs="Times New Roman"/>
          <w:b/>
          <w:u w:val="single"/>
          <w:lang w:val="de-DE"/>
        </w:rPr>
      </w:pPr>
      <w:r w:rsidRPr="00E62D41">
        <w:rPr>
          <w:rFonts w:ascii="Calibri" w:eastAsia="Calibri" w:hAnsi="Calibri" w:cs="Times New Roman"/>
          <w:b/>
          <w:sz w:val="28"/>
          <w:szCs w:val="28"/>
          <w:u w:val="single"/>
        </w:rPr>
        <w:t>ΔΕΛΤΙΟ</w:t>
      </w:r>
      <w:r w:rsidRPr="00E62D41">
        <w:rPr>
          <w:rFonts w:ascii="Calibri" w:eastAsia="Calibri" w:hAnsi="Calibri" w:cs="Times New Roman"/>
          <w:b/>
          <w:sz w:val="28"/>
          <w:szCs w:val="28"/>
          <w:u w:val="single"/>
          <w:lang w:val="de-DE"/>
        </w:rPr>
        <w:t xml:space="preserve"> </w:t>
      </w:r>
      <w:r w:rsidRPr="00E62D41">
        <w:rPr>
          <w:rFonts w:ascii="Calibri" w:eastAsia="Calibri" w:hAnsi="Calibri" w:cs="Times New Roman"/>
          <w:b/>
          <w:sz w:val="28"/>
          <w:szCs w:val="28"/>
          <w:u w:val="single"/>
        </w:rPr>
        <w:t>ΤΥΠΟΥ</w:t>
      </w:r>
    </w:p>
    <w:p w14:paraId="5CE61388" w14:textId="77777777" w:rsidR="0078232E" w:rsidRPr="0078232E" w:rsidRDefault="0078232E" w:rsidP="00E62D41">
      <w:pPr>
        <w:spacing w:before="120" w:after="120"/>
        <w:jc w:val="center"/>
        <w:rPr>
          <w:b/>
          <w:sz w:val="32"/>
        </w:rPr>
      </w:pPr>
      <w:r w:rsidRPr="0078232E">
        <w:rPr>
          <w:b/>
          <w:sz w:val="32"/>
        </w:rPr>
        <w:t>Πραγματοποιήθηκ</w:t>
      </w:r>
      <w:r w:rsidR="001F2FDA">
        <w:rPr>
          <w:b/>
          <w:sz w:val="32"/>
        </w:rPr>
        <w:t>ε</w:t>
      </w:r>
      <w:r w:rsidRPr="0078232E">
        <w:rPr>
          <w:b/>
          <w:sz w:val="32"/>
        </w:rPr>
        <w:t xml:space="preserve"> την</w:t>
      </w:r>
      <w:r>
        <w:rPr>
          <w:b/>
          <w:sz w:val="32"/>
        </w:rPr>
        <w:t xml:space="preserve"> Πέμπτη </w:t>
      </w:r>
      <w:r w:rsidR="001F2FDA">
        <w:rPr>
          <w:b/>
          <w:sz w:val="32"/>
        </w:rPr>
        <w:t>8</w:t>
      </w:r>
      <w:r>
        <w:rPr>
          <w:b/>
          <w:sz w:val="32"/>
        </w:rPr>
        <w:t xml:space="preserve"> </w:t>
      </w:r>
      <w:r w:rsidR="001F2FDA">
        <w:rPr>
          <w:b/>
          <w:sz w:val="32"/>
        </w:rPr>
        <w:t>Ιουν</w:t>
      </w:r>
      <w:r>
        <w:rPr>
          <w:b/>
          <w:sz w:val="32"/>
        </w:rPr>
        <w:t xml:space="preserve">ίου </w:t>
      </w:r>
      <w:r w:rsidRPr="0078232E">
        <w:rPr>
          <w:b/>
          <w:sz w:val="32"/>
        </w:rPr>
        <w:t>202</w:t>
      </w:r>
      <w:r w:rsidR="001F2FDA">
        <w:rPr>
          <w:b/>
          <w:sz w:val="32"/>
        </w:rPr>
        <w:t>3</w:t>
      </w:r>
    </w:p>
    <w:p w14:paraId="0188368E" w14:textId="77777777" w:rsidR="007C0D5E" w:rsidRDefault="00D17280" w:rsidP="0078232E">
      <w:pPr>
        <w:spacing w:line="240" w:lineRule="auto"/>
        <w:jc w:val="center"/>
        <w:rPr>
          <w:b/>
          <w:sz w:val="56"/>
        </w:rPr>
      </w:pPr>
      <w:r>
        <w:rPr>
          <w:b/>
          <w:sz w:val="56"/>
        </w:rPr>
        <w:t>Γ</w:t>
      </w:r>
      <w:r w:rsidR="001F2FDA">
        <w:rPr>
          <w:b/>
          <w:sz w:val="56"/>
        </w:rPr>
        <w:t>ιορτή αφιερωμένη στη</w:t>
      </w:r>
      <w:r w:rsidR="007C0D5E">
        <w:rPr>
          <w:b/>
          <w:sz w:val="56"/>
        </w:rPr>
        <w:t>ν Παγκόσμια Ημέρα Περιβάλλοντος</w:t>
      </w:r>
    </w:p>
    <w:p w14:paraId="61A19982" w14:textId="77777777" w:rsidR="0078232E" w:rsidRPr="007C0D5E" w:rsidRDefault="007C0D5E" w:rsidP="0078232E">
      <w:pPr>
        <w:spacing w:line="240" w:lineRule="auto"/>
        <w:jc w:val="center"/>
        <w:rPr>
          <w:b/>
          <w:sz w:val="32"/>
        </w:rPr>
      </w:pPr>
      <w:r w:rsidRPr="007C0D5E">
        <w:rPr>
          <w:b/>
          <w:sz w:val="32"/>
        </w:rPr>
        <w:t>Από τη</w:t>
      </w:r>
      <w:r w:rsidR="0078232E" w:rsidRPr="007C0D5E">
        <w:rPr>
          <w:b/>
          <w:sz w:val="32"/>
        </w:rPr>
        <w:t xml:space="preserve"> Δ</w:t>
      </w:r>
      <w:r w:rsidRPr="007C0D5E">
        <w:rPr>
          <w:b/>
          <w:sz w:val="32"/>
        </w:rPr>
        <w:t>ιεύθυνση</w:t>
      </w:r>
      <w:r w:rsidR="003C1529" w:rsidRPr="007C0D5E">
        <w:rPr>
          <w:b/>
          <w:sz w:val="32"/>
        </w:rPr>
        <w:t xml:space="preserve"> </w:t>
      </w:r>
      <w:r w:rsidR="0078232E" w:rsidRPr="007C0D5E">
        <w:rPr>
          <w:b/>
          <w:sz w:val="32"/>
        </w:rPr>
        <w:t>Π</w:t>
      </w:r>
      <w:r w:rsidR="003C1529" w:rsidRPr="007C0D5E">
        <w:rPr>
          <w:b/>
          <w:sz w:val="32"/>
        </w:rPr>
        <w:t xml:space="preserve">ρωτοβάθμιας </w:t>
      </w:r>
      <w:r w:rsidR="0078232E" w:rsidRPr="007C0D5E">
        <w:rPr>
          <w:b/>
          <w:sz w:val="32"/>
        </w:rPr>
        <w:t>Ε</w:t>
      </w:r>
      <w:r w:rsidR="003C1529" w:rsidRPr="007C0D5E">
        <w:rPr>
          <w:b/>
          <w:sz w:val="32"/>
        </w:rPr>
        <w:t>κπαίδευσης</w:t>
      </w:r>
      <w:r w:rsidR="0078232E" w:rsidRPr="007C0D5E">
        <w:rPr>
          <w:b/>
          <w:sz w:val="32"/>
        </w:rPr>
        <w:t xml:space="preserve"> Τρικάλων</w:t>
      </w:r>
    </w:p>
    <w:p w14:paraId="0F8B0BB6" w14:textId="77777777" w:rsidR="0078232E" w:rsidRPr="000E2C37" w:rsidRDefault="007C0D5E" w:rsidP="000E2C37">
      <w:pPr>
        <w:shd w:val="clear" w:color="auto" w:fill="FFFFFF"/>
        <w:spacing w:after="0" w:line="360" w:lineRule="auto"/>
        <w:ind w:firstLine="720"/>
        <w:jc w:val="both"/>
        <w:rPr>
          <w:rFonts w:eastAsia="Times New Roman" w:cstheme="minorHAnsi"/>
          <w:b/>
          <w:color w:val="050505"/>
          <w:sz w:val="24"/>
          <w:szCs w:val="24"/>
          <w:lang w:eastAsia="el-GR"/>
        </w:rPr>
      </w:pPr>
      <w:r w:rsidRPr="007C0D5E">
        <w:rPr>
          <w:rFonts w:eastAsia="Times New Roman" w:cstheme="minorHAnsi"/>
          <w:color w:val="050505"/>
          <w:sz w:val="24"/>
          <w:szCs w:val="24"/>
          <w:lang w:eastAsia="el-GR"/>
        </w:rPr>
        <w:t>Από τη Διεύθυνση Πρωτοβάθμιας Εκπαίδευσης Τρικάλων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π</w:t>
      </w:r>
      <w:r w:rsidR="0078232E" w:rsidRPr="0078232E">
        <w:rPr>
          <w:rFonts w:eastAsia="Times New Roman" w:cstheme="minorHAnsi"/>
          <w:color w:val="050505"/>
          <w:sz w:val="24"/>
          <w:szCs w:val="24"/>
          <w:lang w:eastAsia="el-GR"/>
        </w:rPr>
        <w:t>ραγματοποιήθηκ</w:t>
      </w:r>
      <w:r w:rsidR="001F2FDA">
        <w:rPr>
          <w:rFonts w:eastAsia="Times New Roman" w:cstheme="minorHAnsi"/>
          <w:color w:val="050505"/>
          <w:sz w:val="24"/>
          <w:szCs w:val="24"/>
          <w:lang w:eastAsia="el-GR"/>
        </w:rPr>
        <w:t>ε</w:t>
      </w:r>
      <w:r w:rsidR="0078232E" w:rsidRPr="0078232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 w:rsidR="0078232E">
        <w:rPr>
          <w:rFonts w:eastAsia="Times New Roman" w:cstheme="minorHAnsi"/>
          <w:color w:val="050505"/>
          <w:sz w:val="24"/>
          <w:szCs w:val="24"/>
          <w:lang w:eastAsia="el-GR"/>
        </w:rPr>
        <w:t xml:space="preserve">την Πέμπτη </w:t>
      </w:r>
      <w:r w:rsidR="001F2FDA" w:rsidRPr="001F2FDA">
        <w:rPr>
          <w:rFonts w:eastAsia="Times New Roman" w:cstheme="minorHAnsi"/>
          <w:bCs/>
          <w:color w:val="050505"/>
          <w:sz w:val="24"/>
          <w:szCs w:val="24"/>
          <w:lang w:eastAsia="el-GR"/>
        </w:rPr>
        <w:t>8 Ιουνίου 2023</w:t>
      </w:r>
      <w:r>
        <w:rPr>
          <w:rFonts w:eastAsia="Times New Roman" w:cstheme="minorHAnsi"/>
          <w:bCs/>
          <w:color w:val="050505"/>
          <w:sz w:val="24"/>
          <w:szCs w:val="24"/>
          <w:lang w:eastAsia="el-GR"/>
        </w:rPr>
        <w:t>,</w:t>
      </w:r>
      <w:r w:rsidR="001F2FD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γιορτή αφιερωμένη στην Παγκόσμια Ημέρα Περιβάλλοντος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>,</w:t>
      </w:r>
      <w:r w:rsidR="001F2FD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με τίτλο: </w:t>
      </w:r>
      <w:r w:rsidR="001F2FDA" w:rsidRPr="001F2FDA">
        <w:rPr>
          <w:rFonts w:eastAsia="Times New Roman" w:cstheme="minorHAnsi"/>
          <w:b/>
          <w:bCs/>
          <w:color w:val="050505"/>
          <w:sz w:val="24"/>
          <w:szCs w:val="24"/>
          <w:lang w:eastAsia="el-GR"/>
        </w:rPr>
        <w:t xml:space="preserve">«2023 – Δράσεις για ένα </w:t>
      </w:r>
      <w:proofErr w:type="spellStart"/>
      <w:r w:rsidR="001F2FDA" w:rsidRPr="001F2FDA">
        <w:rPr>
          <w:rFonts w:eastAsia="Times New Roman" w:cstheme="minorHAnsi"/>
          <w:b/>
          <w:bCs/>
          <w:color w:val="050505"/>
          <w:sz w:val="24"/>
          <w:szCs w:val="24"/>
          <w:lang w:eastAsia="el-GR"/>
        </w:rPr>
        <w:t>ΖΩντανό</w:t>
      </w:r>
      <w:proofErr w:type="spellEnd"/>
      <w:r w:rsidR="001F2FDA" w:rsidRPr="001F2FDA">
        <w:rPr>
          <w:rFonts w:eastAsia="Times New Roman" w:cstheme="minorHAnsi"/>
          <w:b/>
          <w:bCs/>
          <w:color w:val="050505"/>
          <w:sz w:val="24"/>
          <w:szCs w:val="24"/>
          <w:lang w:eastAsia="el-GR"/>
        </w:rPr>
        <w:t xml:space="preserve"> πλανήτη»</w:t>
      </w:r>
      <w:r w:rsidR="001F2FDA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 w:rsidR="001F2FDA" w:rsidRPr="001F2FDA">
        <w:rPr>
          <w:rFonts w:eastAsia="Times New Roman" w:cstheme="minorHAnsi"/>
          <w:bCs/>
          <w:color w:val="050505"/>
          <w:sz w:val="24"/>
          <w:szCs w:val="24"/>
          <w:lang w:eastAsia="el-GR"/>
        </w:rPr>
        <w:t>στην Πλατεία του ΟΤΕ</w:t>
      </w:r>
      <w:r w:rsidR="001F2FDA">
        <w:rPr>
          <w:rFonts w:eastAsia="Times New Roman" w:cstheme="minorHAnsi"/>
          <w:bCs/>
          <w:color w:val="050505"/>
          <w:sz w:val="24"/>
          <w:szCs w:val="24"/>
          <w:lang w:eastAsia="el-GR"/>
        </w:rPr>
        <w:t>.</w:t>
      </w:r>
    </w:p>
    <w:p w14:paraId="644D113E" w14:textId="77777777" w:rsidR="003C1529" w:rsidRDefault="003C1529" w:rsidP="003C1529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Κεντρικό θέμα</w:t>
      </w:r>
      <w:r w:rsidR="007C0D5E">
        <w:rPr>
          <w:rFonts w:cstheme="minorHAnsi"/>
          <w:sz w:val="24"/>
          <w:szCs w:val="24"/>
        </w:rPr>
        <w:t xml:space="preserve"> της εκδήλωσης ήταν</w:t>
      </w:r>
      <w:r>
        <w:rPr>
          <w:rFonts w:cstheme="minorHAnsi"/>
          <w:sz w:val="24"/>
          <w:szCs w:val="24"/>
        </w:rPr>
        <w:t xml:space="preserve"> οι </w:t>
      </w:r>
      <w:r w:rsidR="000E2C37">
        <w:rPr>
          <w:rFonts w:cstheme="minorHAnsi"/>
          <w:sz w:val="24"/>
          <w:szCs w:val="24"/>
        </w:rPr>
        <w:t>17 στόχο</w:t>
      </w:r>
      <w:r>
        <w:rPr>
          <w:rFonts w:cstheme="minorHAnsi"/>
          <w:sz w:val="24"/>
          <w:szCs w:val="24"/>
        </w:rPr>
        <w:t>ι</w:t>
      </w:r>
      <w:r w:rsidR="000E2C37">
        <w:rPr>
          <w:rFonts w:cstheme="minorHAnsi"/>
          <w:sz w:val="24"/>
          <w:szCs w:val="24"/>
        </w:rPr>
        <w:t xml:space="preserve"> Βιώσιμης ανάπτυξης</w:t>
      </w:r>
      <w:r w:rsidR="007C0D5E">
        <w:rPr>
          <w:rFonts w:cstheme="minorHAnsi"/>
          <w:sz w:val="24"/>
          <w:szCs w:val="24"/>
        </w:rPr>
        <w:t>,</w:t>
      </w:r>
      <w:r w:rsidRPr="003C1529">
        <w:rPr>
          <w:kern w:val="2"/>
          <w:sz w:val="28"/>
          <w:szCs w:val="28"/>
          <w14:ligatures w14:val="standardContextual"/>
        </w:rPr>
        <w:t xml:space="preserve"> </w:t>
      </w:r>
      <w:r w:rsidRPr="003C1529">
        <w:rPr>
          <w:rFonts w:cstheme="minorHAnsi"/>
          <w:sz w:val="24"/>
          <w:szCs w:val="24"/>
        </w:rPr>
        <w:t>οι οποίοι εκφράζουν τις σύγχρονες παγκόσμιες προκλήσεις, σε μια προσπάθεια να ανταποκριθούν αποτελεσματικά όλες οι χώρες στα παγκόσμια προβλήματα</w:t>
      </w:r>
      <w:r w:rsidR="007C0D5E">
        <w:rPr>
          <w:rFonts w:cstheme="minorHAnsi"/>
          <w:sz w:val="24"/>
          <w:szCs w:val="24"/>
        </w:rPr>
        <w:t>. Α</w:t>
      </w:r>
      <w:r w:rsidRPr="003C1529">
        <w:rPr>
          <w:rFonts w:cstheme="minorHAnsi"/>
          <w:sz w:val="24"/>
          <w:szCs w:val="24"/>
        </w:rPr>
        <w:t>π</w:t>
      </w:r>
      <w:r>
        <w:rPr>
          <w:rFonts w:cstheme="minorHAnsi"/>
          <w:sz w:val="24"/>
          <w:szCs w:val="24"/>
        </w:rPr>
        <w:t>ώ</w:t>
      </w:r>
      <w:r w:rsidRPr="003C1529">
        <w:rPr>
          <w:rFonts w:cstheme="minorHAnsi"/>
          <w:sz w:val="24"/>
          <w:szCs w:val="24"/>
        </w:rPr>
        <w:t>τερο</w:t>
      </w:r>
      <w:r w:rsidR="007C0D5E">
        <w:rPr>
          <w:rFonts w:cstheme="minorHAnsi"/>
          <w:sz w:val="24"/>
          <w:szCs w:val="24"/>
        </w:rPr>
        <w:t>ς</w:t>
      </w:r>
      <w:r w:rsidRPr="003C1529">
        <w:rPr>
          <w:rFonts w:cstheme="minorHAnsi"/>
          <w:sz w:val="24"/>
          <w:szCs w:val="24"/>
        </w:rPr>
        <w:t xml:space="preserve"> στόχο</w:t>
      </w:r>
      <w:r w:rsidR="007C0D5E">
        <w:rPr>
          <w:rFonts w:cstheme="minorHAnsi"/>
          <w:sz w:val="24"/>
          <w:szCs w:val="24"/>
        </w:rPr>
        <w:t>ς</w:t>
      </w:r>
      <w:r>
        <w:rPr>
          <w:kern w:val="2"/>
          <w:sz w:val="28"/>
          <w:szCs w:val="28"/>
          <w14:ligatures w14:val="standardContextual"/>
        </w:rPr>
        <w:t xml:space="preserve"> </w:t>
      </w:r>
      <w:r w:rsidRPr="003C1529">
        <w:rPr>
          <w:rFonts w:cstheme="minorHAnsi"/>
          <w:sz w:val="24"/>
          <w:szCs w:val="24"/>
        </w:rPr>
        <w:t>η ενημέρωση και η ευαισθητοποίηση της ελληνικής κοινωνίας</w:t>
      </w:r>
      <w:r w:rsidR="007C0D5E">
        <w:rPr>
          <w:rFonts w:cstheme="minorHAnsi"/>
          <w:sz w:val="24"/>
          <w:szCs w:val="24"/>
        </w:rPr>
        <w:t xml:space="preserve">, </w:t>
      </w:r>
      <w:r w:rsidRPr="003C1529">
        <w:rPr>
          <w:rFonts w:cstheme="minorHAnsi"/>
          <w:sz w:val="24"/>
          <w:szCs w:val="24"/>
        </w:rPr>
        <w:t xml:space="preserve">με όραμα να διαμορφώσουμε </w:t>
      </w:r>
      <w:r>
        <w:rPr>
          <w:rFonts w:cstheme="minorHAnsi"/>
          <w:sz w:val="24"/>
          <w:szCs w:val="24"/>
        </w:rPr>
        <w:t>ε</w:t>
      </w:r>
      <w:r w:rsidRPr="003C1529">
        <w:rPr>
          <w:rFonts w:cstheme="minorHAnsi"/>
          <w:sz w:val="24"/>
          <w:szCs w:val="24"/>
        </w:rPr>
        <w:t xml:space="preserve">νεργούς </w:t>
      </w:r>
      <w:r>
        <w:rPr>
          <w:rFonts w:cstheme="minorHAnsi"/>
          <w:sz w:val="24"/>
          <w:szCs w:val="24"/>
        </w:rPr>
        <w:t>π</w:t>
      </w:r>
      <w:r w:rsidRPr="003C1529">
        <w:rPr>
          <w:rFonts w:cstheme="minorHAnsi"/>
          <w:sz w:val="24"/>
          <w:szCs w:val="24"/>
        </w:rPr>
        <w:t xml:space="preserve">ολίτες, </w:t>
      </w:r>
      <w:r>
        <w:rPr>
          <w:rFonts w:cstheme="minorHAnsi"/>
          <w:sz w:val="24"/>
          <w:szCs w:val="24"/>
        </w:rPr>
        <w:t>που</w:t>
      </w:r>
      <w:r w:rsidRPr="003C1529">
        <w:rPr>
          <w:rFonts w:cstheme="minorHAnsi"/>
          <w:sz w:val="24"/>
          <w:szCs w:val="24"/>
        </w:rPr>
        <w:t xml:space="preserve"> θα αναλάβουν δράση για τη μεγάλη αλλαγή στον πλανήτη μας μέχρι το 2030.</w:t>
      </w:r>
    </w:p>
    <w:p w14:paraId="7B9B6657" w14:textId="77777777" w:rsidR="007C0D5E" w:rsidRDefault="007C0D5E" w:rsidP="003C1529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7C0D5E">
        <w:rPr>
          <w:rFonts w:cstheme="minorHAnsi"/>
          <w:sz w:val="24"/>
          <w:szCs w:val="24"/>
        </w:rPr>
        <w:t>Οι χαρούμενες παιδικές φωνές, τα τραγούδια και τα συνθήματα για την γιορτή του Περιβάλλοντος των μικρών μαθητών κυριάρχησαν στην όμορφη εκδήλωση.</w:t>
      </w:r>
    </w:p>
    <w:p w14:paraId="13B20A40" w14:textId="24CC2E02" w:rsidR="003C1529" w:rsidRPr="003C1529" w:rsidRDefault="003C1529" w:rsidP="003C1529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Οι μαθητές των 1</w:t>
      </w:r>
      <w:r w:rsidRPr="007C0D5E">
        <w:rPr>
          <w:rFonts w:cstheme="minorHAnsi"/>
          <w:sz w:val="24"/>
          <w:szCs w:val="24"/>
          <w:vertAlign w:val="superscript"/>
        </w:rPr>
        <w:t>ου</w:t>
      </w:r>
      <w:r>
        <w:rPr>
          <w:rFonts w:cstheme="minorHAnsi"/>
          <w:sz w:val="24"/>
          <w:szCs w:val="24"/>
        </w:rPr>
        <w:t>, 2</w:t>
      </w:r>
      <w:r w:rsidRPr="007C0D5E">
        <w:rPr>
          <w:rFonts w:cstheme="minorHAnsi"/>
          <w:sz w:val="24"/>
          <w:szCs w:val="24"/>
          <w:vertAlign w:val="superscript"/>
        </w:rPr>
        <w:t>ου</w:t>
      </w:r>
      <w:r>
        <w:rPr>
          <w:rFonts w:cstheme="minorHAnsi"/>
          <w:sz w:val="24"/>
          <w:szCs w:val="24"/>
        </w:rPr>
        <w:t>, 3</w:t>
      </w:r>
      <w:r w:rsidRPr="007C0D5E">
        <w:rPr>
          <w:rFonts w:cstheme="minorHAnsi"/>
          <w:sz w:val="24"/>
          <w:szCs w:val="24"/>
          <w:vertAlign w:val="superscript"/>
        </w:rPr>
        <w:t>ου</w:t>
      </w:r>
      <w:r>
        <w:rPr>
          <w:rFonts w:cstheme="minorHAnsi"/>
          <w:sz w:val="24"/>
          <w:szCs w:val="24"/>
        </w:rPr>
        <w:t>, 4</w:t>
      </w:r>
      <w:r w:rsidRPr="007C0D5E">
        <w:rPr>
          <w:rFonts w:cstheme="minorHAnsi"/>
          <w:sz w:val="24"/>
          <w:szCs w:val="24"/>
          <w:vertAlign w:val="superscript"/>
        </w:rPr>
        <w:t>ου</w:t>
      </w:r>
      <w:r>
        <w:rPr>
          <w:rFonts w:cstheme="minorHAnsi"/>
          <w:sz w:val="24"/>
          <w:szCs w:val="24"/>
        </w:rPr>
        <w:t>, 5</w:t>
      </w:r>
      <w:r w:rsidRPr="007C0D5E">
        <w:rPr>
          <w:rFonts w:cstheme="minorHAnsi"/>
          <w:sz w:val="24"/>
          <w:szCs w:val="24"/>
          <w:vertAlign w:val="superscript"/>
        </w:rPr>
        <w:t>ου</w:t>
      </w:r>
      <w:r>
        <w:rPr>
          <w:rFonts w:cstheme="minorHAnsi"/>
          <w:sz w:val="24"/>
          <w:szCs w:val="24"/>
        </w:rPr>
        <w:t>, 9</w:t>
      </w:r>
      <w:r w:rsidRPr="007C0D5E">
        <w:rPr>
          <w:rFonts w:cstheme="minorHAnsi"/>
          <w:sz w:val="24"/>
          <w:szCs w:val="24"/>
          <w:vertAlign w:val="superscript"/>
        </w:rPr>
        <w:t>ου</w:t>
      </w:r>
      <w:r>
        <w:rPr>
          <w:rFonts w:cstheme="minorHAnsi"/>
          <w:sz w:val="24"/>
          <w:szCs w:val="24"/>
        </w:rPr>
        <w:t>, 20</w:t>
      </w:r>
      <w:r w:rsidRPr="003C1529">
        <w:rPr>
          <w:rFonts w:cstheme="minorHAnsi"/>
          <w:sz w:val="24"/>
          <w:szCs w:val="24"/>
          <w:vertAlign w:val="superscript"/>
        </w:rPr>
        <w:t>ου</w:t>
      </w:r>
      <w:r>
        <w:rPr>
          <w:rFonts w:cstheme="minorHAnsi"/>
          <w:sz w:val="24"/>
          <w:szCs w:val="24"/>
        </w:rPr>
        <w:t xml:space="preserve"> </w:t>
      </w:r>
      <w:r w:rsidR="007C0D5E">
        <w:rPr>
          <w:rFonts w:cstheme="minorHAnsi"/>
          <w:sz w:val="24"/>
          <w:szCs w:val="24"/>
        </w:rPr>
        <w:t xml:space="preserve">Δημοτικών Σχολείων </w:t>
      </w:r>
      <w:r>
        <w:rPr>
          <w:rFonts w:cstheme="minorHAnsi"/>
          <w:sz w:val="24"/>
          <w:szCs w:val="24"/>
        </w:rPr>
        <w:t>και των 5</w:t>
      </w:r>
      <w:r w:rsidRPr="007C0D5E">
        <w:rPr>
          <w:rFonts w:cstheme="minorHAnsi"/>
          <w:sz w:val="24"/>
          <w:szCs w:val="24"/>
          <w:vertAlign w:val="superscript"/>
        </w:rPr>
        <w:t>ου</w:t>
      </w:r>
      <w:r>
        <w:rPr>
          <w:rFonts w:cstheme="minorHAnsi"/>
          <w:sz w:val="24"/>
          <w:szCs w:val="24"/>
        </w:rPr>
        <w:t>, 20</w:t>
      </w:r>
      <w:r w:rsidRPr="007C0D5E">
        <w:rPr>
          <w:rFonts w:cstheme="minorHAnsi"/>
          <w:sz w:val="24"/>
          <w:szCs w:val="24"/>
          <w:vertAlign w:val="superscript"/>
        </w:rPr>
        <w:t>ου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και </w:t>
      </w:r>
      <w:r w:rsidR="00537673">
        <w:rPr>
          <w:rFonts w:cstheme="minorHAnsi"/>
          <w:sz w:val="24"/>
          <w:szCs w:val="24"/>
        </w:rPr>
        <w:t xml:space="preserve">Νηπιαγωγείου </w:t>
      </w:r>
      <w:proofErr w:type="spellStart"/>
      <w:r>
        <w:rPr>
          <w:rFonts w:cstheme="minorHAnsi"/>
          <w:sz w:val="24"/>
          <w:szCs w:val="24"/>
        </w:rPr>
        <w:t>Ριζαριού</w:t>
      </w:r>
      <w:proofErr w:type="spellEnd"/>
      <w:r w:rsidR="007C0D5E" w:rsidRPr="007C0D5E">
        <w:rPr>
          <w:rFonts w:cstheme="minorHAnsi"/>
          <w:sz w:val="24"/>
          <w:szCs w:val="24"/>
        </w:rPr>
        <w:t xml:space="preserve"> </w:t>
      </w:r>
      <w:r w:rsidR="007C0D5E">
        <w:rPr>
          <w:rFonts w:cstheme="minorHAnsi"/>
          <w:sz w:val="24"/>
          <w:szCs w:val="24"/>
        </w:rPr>
        <w:t>Τρικάλων</w:t>
      </w:r>
      <w:r>
        <w:rPr>
          <w:rFonts w:cstheme="minorHAnsi"/>
          <w:sz w:val="24"/>
          <w:szCs w:val="24"/>
        </w:rPr>
        <w:t xml:space="preserve"> παρουσίασαν δράσεις, δημιουργίες και μικρά θεατρικά δρώμενα, καλύπτοντας ποικίλα θέματα για την προστασία του Περιβάλλοντος, </w:t>
      </w:r>
      <w:r w:rsidRPr="0078232E">
        <w:rPr>
          <w:rFonts w:cstheme="minorHAnsi"/>
          <w:sz w:val="24"/>
          <w:szCs w:val="24"/>
        </w:rPr>
        <w:t>προβάλλοντας θετικά μηνύματα</w:t>
      </w:r>
      <w:r w:rsidR="00537673">
        <w:rPr>
          <w:rFonts w:cstheme="minorHAnsi"/>
          <w:sz w:val="24"/>
          <w:szCs w:val="24"/>
        </w:rPr>
        <w:t>.</w:t>
      </w:r>
      <w:r w:rsidRPr="00D17280">
        <w:rPr>
          <w:kern w:val="2"/>
          <w:sz w:val="28"/>
          <w:szCs w:val="28"/>
          <w14:ligatures w14:val="standardContextual"/>
        </w:rPr>
        <w:t xml:space="preserve"> </w:t>
      </w:r>
      <w:r>
        <w:rPr>
          <w:kern w:val="2"/>
          <w:sz w:val="28"/>
          <w:szCs w:val="28"/>
          <w14:ligatures w14:val="standardContextual"/>
        </w:rPr>
        <w:t>Έ</w:t>
      </w:r>
      <w:r w:rsidRPr="00D17280">
        <w:rPr>
          <w:rFonts w:cstheme="minorHAnsi"/>
          <w:sz w:val="24"/>
          <w:szCs w:val="24"/>
        </w:rPr>
        <w:t>γ</w:t>
      </w:r>
      <w:r>
        <w:rPr>
          <w:rFonts w:cstheme="minorHAnsi"/>
          <w:sz w:val="24"/>
          <w:szCs w:val="24"/>
        </w:rPr>
        <w:t>ι</w:t>
      </w:r>
      <w:r w:rsidRPr="00D17280">
        <w:rPr>
          <w:rFonts w:cstheme="minorHAnsi"/>
          <w:sz w:val="24"/>
          <w:szCs w:val="24"/>
        </w:rPr>
        <w:t>ν</w:t>
      </w:r>
      <w:r>
        <w:rPr>
          <w:rFonts w:cstheme="minorHAnsi"/>
          <w:sz w:val="24"/>
          <w:szCs w:val="24"/>
        </w:rPr>
        <w:t>αν</w:t>
      </w:r>
      <w:r w:rsidR="007C0D5E">
        <w:rPr>
          <w:rFonts w:cstheme="minorHAnsi"/>
          <w:sz w:val="24"/>
          <w:szCs w:val="24"/>
        </w:rPr>
        <w:t xml:space="preserve"> </w:t>
      </w:r>
      <w:r w:rsidRPr="00D17280">
        <w:rPr>
          <w:rFonts w:cstheme="minorHAnsi"/>
          <w:sz w:val="24"/>
          <w:szCs w:val="24"/>
        </w:rPr>
        <w:t>αναπόσπαστο και πολύτιμο κομμάτι μιας παγκόσμιας συλλογικής συνείδησης απέναντι στο μέλλον του πλανήτη και στο δικαίωμα όλων των ανθρώπων να ζήσουν με αξιοπρέπεια, δικαιοσύνη και ισότητα.</w:t>
      </w:r>
      <w:r>
        <w:rPr>
          <w:rFonts w:cstheme="minorHAnsi"/>
          <w:sz w:val="24"/>
          <w:szCs w:val="24"/>
        </w:rPr>
        <w:t xml:space="preserve"> Α</w:t>
      </w:r>
      <w:r w:rsidR="007C0D5E">
        <w:rPr>
          <w:rFonts w:cstheme="minorHAnsi"/>
          <w:sz w:val="24"/>
          <w:szCs w:val="24"/>
        </w:rPr>
        <w:t>πέδειξαν με τις δράσεις τους ότι</w:t>
      </w:r>
      <w:r w:rsidR="004219B0">
        <w:rPr>
          <w:rFonts w:cstheme="minorHAnsi"/>
          <w:sz w:val="24"/>
          <w:szCs w:val="24"/>
        </w:rPr>
        <w:t>, με</w:t>
      </w:r>
      <w:r w:rsidR="007C0D5E">
        <w:rPr>
          <w:rFonts w:cstheme="minorHAnsi"/>
          <w:sz w:val="24"/>
          <w:szCs w:val="24"/>
        </w:rPr>
        <w:t xml:space="preserve"> </w:t>
      </w:r>
      <w:r w:rsidRPr="00D17280">
        <w:rPr>
          <w:rFonts w:cstheme="minorHAnsi"/>
          <w:sz w:val="24"/>
          <w:szCs w:val="24"/>
        </w:rPr>
        <w:t xml:space="preserve">το πέρασμα από τη θεωρία στην πράξη </w:t>
      </w:r>
      <w:r>
        <w:rPr>
          <w:rFonts w:cstheme="minorHAnsi"/>
          <w:sz w:val="24"/>
          <w:szCs w:val="24"/>
        </w:rPr>
        <w:t xml:space="preserve">και </w:t>
      </w:r>
      <w:r w:rsidRPr="00D17280">
        <w:rPr>
          <w:rFonts w:cstheme="minorHAnsi"/>
          <w:sz w:val="24"/>
          <w:szCs w:val="24"/>
        </w:rPr>
        <w:t>μέσα από τη συνεργασία</w:t>
      </w:r>
      <w:r w:rsidR="004219B0">
        <w:rPr>
          <w:rFonts w:cstheme="minorHAnsi"/>
          <w:sz w:val="24"/>
          <w:szCs w:val="24"/>
        </w:rPr>
        <w:t>,</w:t>
      </w:r>
      <w:r w:rsidRPr="00D17280">
        <w:rPr>
          <w:rFonts w:cstheme="minorHAnsi"/>
          <w:sz w:val="24"/>
          <w:szCs w:val="24"/>
        </w:rPr>
        <w:t xml:space="preserve"> μπορ</w:t>
      </w:r>
      <w:r w:rsidR="007C0D5E">
        <w:rPr>
          <w:rFonts w:cstheme="minorHAnsi"/>
          <w:sz w:val="24"/>
          <w:szCs w:val="24"/>
        </w:rPr>
        <w:t>ούν να φέρουν</w:t>
      </w:r>
      <w:r w:rsidRPr="00D17280">
        <w:rPr>
          <w:rFonts w:cstheme="minorHAnsi"/>
          <w:sz w:val="24"/>
          <w:szCs w:val="24"/>
        </w:rPr>
        <w:t xml:space="preserve"> πραγματικές λύσεις.</w:t>
      </w:r>
    </w:p>
    <w:p w14:paraId="303FE96E" w14:textId="77777777" w:rsidR="0078232E" w:rsidRDefault="0078232E" w:rsidP="0078232E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78232E">
        <w:rPr>
          <w:rFonts w:cstheme="minorHAnsi"/>
          <w:sz w:val="24"/>
          <w:szCs w:val="24"/>
        </w:rPr>
        <w:t xml:space="preserve">Χαιρετισμό απηύθυναν ο Διευθυντής </w:t>
      </w:r>
      <w:r w:rsidR="004219B0">
        <w:rPr>
          <w:rFonts w:cstheme="minorHAnsi"/>
          <w:sz w:val="24"/>
          <w:szCs w:val="24"/>
        </w:rPr>
        <w:t xml:space="preserve">Πρωτοβάθμιας </w:t>
      </w:r>
      <w:r w:rsidRPr="0078232E">
        <w:rPr>
          <w:rFonts w:cstheme="minorHAnsi"/>
          <w:sz w:val="24"/>
          <w:szCs w:val="24"/>
        </w:rPr>
        <w:t>Εκπαίδευσης κ. Χρήσ</w:t>
      </w:r>
      <w:r w:rsidR="00A23680">
        <w:rPr>
          <w:rFonts w:cstheme="minorHAnsi"/>
          <w:sz w:val="24"/>
          <w:szCs w:val="24"/>
        </w:rPr>
        <w:t xml:space="preserve">τος Τρικάλης </w:t>
      </w:r>
      <w:r w:rsidR="001F2FDA" w:rsidRPr="0078232E">
        <w:rPr>
          <w:rFonts w:cstheme="minorHAnsi"/>
          <w:sz w:val="24"/>
          <w:szCs w:val="24"/>
        </w:rPr>
        <w:t>και</w:t>
      </w:r>
      <w:r w:rsidR="001F2FDA">
        <w:rPr>
          <w:rFonts w:cstheme="minorHAnsi"/>
          <w:sz w:val="24"/>
          <w:szCs w:val="24"/>
        </w:rPr>
        <w:t xml:space="preserve"> </w:t>
      </w:r>
      <w:r w:rsidR="00A23680">
        <w:rPr>
          <w:rFonts w:cstheme="minorHAnsi"/>
          <w:sz w:val="24"/>
          <w:szCs w:val="24"/>
        </w:rPr>
        <w:t xml:space="preserve">ο </w:t>
      </w:r>
      <w:r w:rsidR="001F2FDA">
        <w:rPr>
          <w:rFonts w:cstheme="minorHAnsi"/>
          <w:sz w:val="24"/>
          <w:szCs w:val="24"/>
        </w:rPr>
        <w:t>Αντιδήμαρχος Παιδείας, Αθλητισμού και Πολιτισμού του Δ.</w:t>
      </w:r>
      <w:r w:rsidR="00A23680">
        <w:rPr>
          <w:rFonts w:cstheme="minorHAnsi"/>
          <w:sz w:val="24"/>
          <w:szCs w:val="24"/>
        </w:rPr>
        <w:t xml:space="preserve"> </w:t>
      </w:r>
      <w:proofErr w:type="spellStart"/>
      <w:r w:rsidR="00A23680">
        <w:rPr>
          <w:rFonts w:cstheme="minorHAnsi"/>
          <w:sz w:val="24"/>
          <w:szCs w:val="24"/>
        </w:rPr>
        <w:t>Τρικκαίω</w:t>
      </w:r>
      <w:r w:rsidRPr="0078232E">
        <w:rPr>
          <w:rFonts w:cstheme="minorHAnsi"/>
          <w:sz w:val="24"/>
          <w:szCs w:val="24"/>
        </w:rPr>
        <w:t>ν</w:t>
      </w:r>
      <w:proofErr w:type="spellEnd"/>
      <w:r w:rsidRPr="0078232E">
        <w:rPr>
          <w:rFonts w:cstheme="minorHAnsi"/>
          <w:sz w:val="24"/>
          <w:szCs w:val="24"/>
        </w:rPr>
        <w:t xml:space="preserve"> κ. </w:t>
      </w:r>
      <w:r w:rsidR="001F2FDA">
        <w:rPr>
          <w:rFonts w:cstheme="minorHAnsi"/>
          <w:sz w:val="24"/>
          <w:szCs w:val="24"/>
        </w:rPr>
        <w:t xml:space="preserve">Μιχάλης </w:t>
      </w:r>
      <w:proofErr w:type="spellStart"/>
      <w:r w:rsidR="001F2FDA">
        <w:rPr>
          <w:rFonts w:cstheme="minorHAnsi"/>
          <w:sz w:val="24"/>
          <w:szCs w:val="24"/>
        </w:rPr>
        <w:t>Λάππας</w:t>
      </w:r>
      <w:proofErr w:type="spellEnd"/>
      <w:r w:rsidRPr="0078232E">
        <w:rPr>
          <w:rFonts w:cstheme="minorHAnsi"/>
          <w:sz w:val="24"/>
          <w:szCs w:val="24"/>
        </w:rPr>
        <w:t>.</w:t>
      </w:r>
      <w:r w:rsidR="007C0D5E">
        <w:rPr>
          <w:rFonts w:cstheme="minorHAnsi"/>
          <w:sz w:val="24"/>
          <w:szCs w:val="24"/>
        </w:rPr>
        <w:t xml:space="preserve"> </w:t>
      </w:r>
      <w:r w:rsidRPr="0078232E">
        <w:rPr>
          <w:rFonts w:cstheme="minorHAnsi"/>
          <w:sz w:val="24"/>
          <w:szCs w:val="24"/>
        </w:rPr>
        <w:t>Την εκδήλωση τίμησαν</w:t>
      </w:r>
      <w:r w:rsidR="004219B0">
        <w:rPr>
          <w:rFonts w:cstheme="minorHAnsi"/>
          <w:sz w:val="24"/>
          <w:szCs w:val="24"/>
        </w:rPr>
        <w:t>,</w:t>
      </w:r>
      <w:r w:rsidRPr="0078232E">
        <w:rPr>
          <w:rFonts w:cstheme="minorHAnsi"/>
          <w:sz w:val="24"/>
          <w:szCs w:val="24"/>
        </w:rPr>
        <w:t xml:space="preserve"> </w:t>
      </w:r>
      <w:r w:rsidR="004219B0">
        <w:rPr>
          <w:rFonts w:cstheme="minorHAnsi"/>
          <w:sz w:val="24"/>
          <w:szCs w:val="24"/>
        </w:rPr>
        <w:t>επίσης,</w:t>
      </w:r>
      <w:r w:rsidRPr="0078232E">
        <w:rPr>
          <w:rFonts w:cstheme="minorHAnsi"/>
          <w:sz w:val="24"/>
          <w:szCs w:val="24"/>
        </w:rPr>
        <w:t xml:space="preserve"> με την παρουσία τους </w:t>
      </w:r>
      <w:r w:rsidR="001F2FDA">
        <w:rPr>
          <w:rFonts w:cstheme="minorHAnsi"/>
          <w:sz w:val="24"/>
          <w:szCs w:val="24"/>
        </w:rPr>
        <w:t xml:space="preserve">ο Διευθυντής Δευτεροβάθμιας Εκπαίδευσης κ. Αλέξανδρος </w:t>
      </w:r>
      <w:proofErr w:type="spellStart"/>
      <w:r w:rsidR="001F2FDA">
        <w:rPr>
          <w:rFonts w:cstheme="minorHAnsi"/>
          <w:sz w:val="24"/>
          <w:szCs w:val="24"/>
        </w:rPr>
        <w:t>Καπανιάρης</w:t>
      </w:r>
      <w:proofErr w:type="spellEnd"/>
      <w:r w:rsidR="000E2C37">
        <w:rPr>
          <w:rFonts w:cstheme="minorHAnsi"/>
          <w:sz w:val="24"/>
          <w:szCs w:val="24"/>
        </w:rPr>
        <w:t>, οι Σύμβουλοι Εκπαίδευσης</w:t>
      </w:r>
      <w:r w:rsidR="001F2FDA">
        <w:rPr>
          <w:rFonts w:cstheme="minorHAnsi"/>
          <w:sz w:val="24"/>
          <w:szCs w:val="24"/>
        </w:rPr>
        <w:t xml:space="preserve"> </w:t>
      </w:r>
      <w:r w:rsidR="000E2C37">
        <w:rPr>
          <w:rFonts w:cstheme="minorHAnsi"/>
          <w:sz w:val="24"/>
          <w:szCs w:val="24"/>
        </w:rPr>
        <w:t xml:space="preserve">Πρωτοβάθμιας και Δευτεροβάθμιας Εκπαίδευσης, </w:t>
      </w:r>
      <w:r w:rsidRPr="0078232E">
        <w:rPr>
          <w:rFonts w:cstheme="minorHAnsi"/>
          <w:sz w:val="24"/>
          <w:szCs w:val="24"/>
        </w:rPr>
        <w:t xml:space="preserve">εκπαιδευτικοί, μαθητές </w:t>
      </w:r>
      <w:r w:rsidR="00A23680">
        <w:rPr>
          <w:rFonts w:cstheme="minorHAnsi"/>
          <w:sz w:val="24"/>
          <w:szCs w:val="24"/>
        </w:rPr>
        <w:t>και πλήθος κόσμου.</w:t>
      </w:r>
    </w:p>
    <w:p w14:paraId="1EEAF2EF" w14:textId="76C5FBC1" w:rsidR="006A62CA" w:rsidRDefault="0078232E" w:rsidP="0078232E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78232E">
        <w:rPr>
          <w:rFonts w:cstheme="minorHAnsi"/>
          <w:sz w:val="24"/>
          <w:szCs w:val="24"/>
        </w:rPr>
        <w:t xml:space="preserve">Αξίζουν τα συγχαρητήριά μας στους </w:t>
      </w:r>
      <w:r w:rsidR="00D17280">
        <w:rPr>
          <w:rFonts w:cstheme="minorHAnsi"/>
          <w:sz w:val="24"/>
          <w:szCs w:val="24"/>
        </w:rPr>
        <w:t xml:space="preserve">μαθητές και </w:t>
      </w:r>
      <w:r w:rsidR="001E4974">
        <w:rPr>
          <w:rFonts w:cstheme="minorHAnsi"/>
          <w:sz w:val="24"/>
          <w:szCs w:val="24"/>
        </w:rPr>
        <w:t>σ</w:t>
      </w:r>
      <w:r w:rsidR="00D17280">
        <w:rPr>
          <w:rFonts w:cstheme="minorHAnsi"/>
          <w:sz w:val="24"/>
          <w:szCs w:val="24"/>
        </w:rPr>
        <w:t xml:space="preserve">τους </w:t>
      </w:r>
      <w:r w:rsidRPr="0078232E">
        <w:rPr>
          <w:rFonts w:cstheme="minorHAnsi"/>
          <w:sz w:val="24"/>
          <w:szCs w:val="24"/>
        </w:rPr>
        <w:t xml:space="preserve">εκπαιδευτικούς </w:t>
      </w:r>
      <w:r w:rsidR="001E4974">
        <w:rPr>
          <w:rFonts w:cstheme="minorHAnsi"/>
          <w:sz w:val="24"/>
          <w:szCs w:val="24"/>
        </w:rPr>
        <w:t xml:space="preserve">των σχολείων μας, </w:t>
      </w:r>
      <w:r w:rsidR="00D17280">
        <w:rPr>
          <w:rFonts w:cstheme="minorHAnsi"/>
          <w:sz w:val="24"/>
          <w:szCs w:val="24"/>
        </w:rPr>
        <w:t xml:space="preserve">που </w:t>
      </w:r>
      <w:r w:rsidR="004219B0">
        <w:rPr>
          <w:rFonts w:cstheme="minorHAnsi"/>
          <w:sz w:val="24"/>
          <w:szCs w:val="24"/>
        </w:rPr>
        <w:t xml:space="preserve">έλαβαν </w:t>
      </w:r>
      <w:r w:rsidR="00D17280">
        <w:rPr>
          <w:rFonts w:cstheme="minorHAnsi"/>
          <w:sz w:val="24"/>
          <w:szCs w:val="24"/>
        </w:rPr>
        <w:t>μέρος</w:t>
      </w:r>
      <w:r w:rsidRPr="0078232E">
        <w:rPr>
          <w:rFonts w:cstheme="minorHAnsi"/>
          <w:sz w:val="24"/>
          <w:szCs w:val="24"/>
        </w:rPr>
        <w:t>!!</w:t>
      </w:r>
      <w:r w:rsidR="00E62D41">
        <w:rPr>
          <w:rFonts w:cstheme="minorHAnsi"/>
          <w:sz w:val="24"/>
          <w:szCs w:val="24"/>
        </w:rPr>
        <w:t>!</w:t>
      </w:r>
    </w:p>
    <w:p w14:paraId="367689BA" w14:textId="77777777" w:rsidR="007C0D5E" w:rsidRPr="0078232E" w:rsidRDefault="007C0D5E" w:rsidP="0078232E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</w:p>
    <w:sectPr w:rsidR="007C0D5E" w:rsidRPr="007823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B7"/>
    <w:rsid w:val="0008539F"/>
    <w:rsid w:val="000B0043"/>
    <w:rsid w:val="000E2C37"/>
    <w:rsid w:val="001E4974"/>
    <w:rsid w:val="001F2FDA"/>
    <w:rsid w:val="00360E34"/>
    <w:rsid w:val="003C1529"/>
    <w:rsid w:val="004211B8"/>
    <w:rsid w:val="004219B0"/>
    <w:rsid w:val="004272B7"/>
    <w:rsid w:val="00537673"/>
    <w:rsid w:val="0054369E"/>
    <w:rsid w:val="005C52C4"/>
    <w:rsid w:val="006A62CA"/>
    <w:rsid w:val="0078232E"/>
    <w:rsid w:val="007C0D5E"/>
    <w:rsid w:val="00A23680"/>
    <w:rsid w:val="00AE54FF"/>
    <w:rsid w:val="00D17280"/>
    <w:rsid w:val="00D375A5"/>
    <w:rsid w:val="00E009FF"/>
    <w:rsid w:val="00E62D41"/>
    <w:rsid w:val="00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1F8F"/>
  <w15:chartTrackingRefBased/>
  <w15:docId w15:val="{94B2DA34-CCEA-4870-A2F0-D50B1809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2023-06-08T10:00:00Z</cp:lastPrinted>
  <dcterms:created xsi:type="dcterms:W3CDTF">2023-06-08T09:33:00Z</dcterms:created>
  <dcterms:modified xsi:type="dcterms:W3CDTF">2023-06-08T11:33:00Z</dcterms:modified>
</cp:coreProperties>
</file>